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0195"/>
      </w:tblGrid>
      <w:tr w:rsidR="00735D34" w:rsidRPr="00BE4C39"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E4C39" w:rsidRDefault="001E7A02" w:rsidP="00F072B9">
            <w:pPr>
              <w:spacing w:after="0" w:line="240" w:lineRule="auto"/>
            </w:pPr>
            <w:r>
              <w:rPr>
                <w:rFonts w:ascii="Calibri Light" w:hAnsi="Calibri Light" w:cs="Calibri Light"/>
                <w:b/>
                <w:color w:val="FFFFFF"/>
              </w:rPr>
              <w:t xml:space="preserve">IŠTEKLIŲ AGENTŪRA </w:t>
            </w:r>
            <w:r w:rsidR="00735D34" w:rsidRPr="00BE4C39">
              <w:rPr>
                <w:rFonts w:ascii="Calibri Light" w:hAnsi="Calibri Light" w:cs="Calibri Light"/>
                <w:b/>
                <w:color w:val="FFFFFF"/>
              </w:rPr>
              <w:t xml:space="preserve"> &gt; PIRKIMO DOKUMENTAI &gt; </w:t>
            </w:r>
            <w:r w:rsidR="00735D34">
              <w:rPr>
                <w:rFonts w:ascii="Calibri Light" w:hAnsi="Calibri Light" w:cs="Calibri Light"/>
                <w:b/>
                <w:color w:val="FFFFFF"/>
              </w:rPr>
              <w:t>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BE4C3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713A83F4" w:rsidR="00735D34" w:rsidRPr="00BE4C39" w:rsidRDefault="005F77A1" w:rsidP="00F072B9">
            <w:pPr>
              <w:pStyle w:val="TEKSTAS"/>
              <w:numPr>
                <w:ilvl w:val="0"/>
                <w:numId w:val="0"/>
              </w:numPr>
              <w:ind w:left="360" w:hanging="360"/>
              <w:jc w:val="center"/>
              <w:rPr>
                <w:rFonts w:ascii="Calibri Light" w:hAnsi="Calibri Light"/>
              </w:rPr>
            </w:pPr>
            <w:r w:rsidRPr="00124CF3">
              <w:rPr>
                <w:rFonts w:ascii="Calibri Light" w:hAnsi="Calibri Light" w:cs="Calibri Light"/>
                <w:b/>
                <w:sz w:val="22"/>
              </w:rPr>
              <w:t xml:space="preserve">Programinės įrangos </w:t>
            </w:r>
            <w:proofErr w:type="spellStart"/>
            <w:r w:rsidRPr="00124CF3">
              <w:rPr>
                <w:rFonts w:ascii="Calibri Light" w:hAnsi="Calibri Light" w:cs="Calibri Light"/>
                <w:b/>
                <w:sz w:val="22"/>
              </w:rPr>
              <w:t>Sign</w:t>
            </w:r>
            <w:proofErr w:type="spellEnd"/>
            <w:r w:rsidRPr="00124CF3">
              <w:rPr>
                <w:rFonts w:ascii="Calibri Light" w:hAnsi="Calibri Light" w:cs="Calibri Light"/>
                <w:b/>
                <w:sz w:val="22"/>
              </w:rPr>
              <w:t xml:space="preserve"> </w:t>
            </w:r>
            <w:proofErr w:type="spellStart"/>
            <w:r w:rsidRPr="00124CF3">
              <w:rPr>
                <w:rFonts w:ascii="Calibri Light" w:hAnsi="Calibri Light" w:cs="Calibri Light"/>
                <w:b/>
                <w:sz w:val="22"/>
              </w:rPr>
              <w:t>Ontab</w:t>
            </w:r>
            <w:proofErr w:type="spellEnd"/>
            <w:r w:rsidRPr="00124CF3">
              <w:rPr>
                <w:rFonts w:ascii="Calibri Light" w:hAnsi="Calibri Light" w:cs="Calibri Light"/>
                <w:b/>
                <w:sz w:val="22"/>
              </w:rPr>
              <w:t xml:space="preserve"> licencijos palaikymo paslaugos</w:t>
            </w:r>
            <w:r>
              <w:rPr>
                <w:rFonts w:ascii="Calibri Light" w:hAnsi="Calibri Light" w:cs="Calibri Light"/>
                <w:b/>
                <w:sz w:val="22"/>
              </w:rPr>
              <w:t xml:space="preserve"> (PPR-562)</w:t>
            </w:r>
          </w:p>
        </w:tc>
      </w:tr>
    </w:tbl>
    <w:p w14:paraId="2D0A04FE" w14:textId="77777777" w:rsidR="006A34BD" w:rsidRDefault="006A34BD" w:rsidP="006A34BD">
      <w:pPr>
        <w:spacing w:before="60" w:after="60" w:line="240" w:lineRule="auto"/>
        <w:jc w:val="both"/>
        <w:rPr>
          <w:rFonts w:asciiTheme="majorHAnsi" w:hAnsiTheme="majorHAnsi" w:cstheme="majorHAnsi"/>
          <w:b/>
          <w:sz w:val="22"/>
          <w:u w:val="single"/>
        </w:rPr>
      </w:pPr>
    </w:p>
    <w:p w14:paraId="746E5D23" w14:textId="77777777" w:rsidR="006A34BD" w:rsidRDefault="006A34BD" w:rsidP="006A34BD">
      <w:pPr>
        <w:spacing w:before="60" w:after="60" w:line="240" w:lineRule="auto"/>
        <w:jc w:val="center"/>
        <w:rPr>
          <w:rFonts w:asciiTheme="majorHAnsi" w:hAnsiTheme="majorHAnsi" w:cstheme="majorHAnsi"/>
          <w:b/>
          <w:szCs w:val="24"/>
        </w:rPr>
      </w:pPr>
      <w:r w:rsidRPr="00166CED">
        <w:rPr>
          <w:rFonts w:asciiTheme="majorHAnsi" w:hAnsiTheme="majorHAnsi" w:cstheme="majorHAnsi"/>
          <w:b/>
          <w:szCs w:val="24"/>
        </w:rPr>
        <w:t>TECHNINĖ SPECIFIKACIJA</w:t>
      </w:r>
    </w:p>
    <w:p w14:paraId="48F7F1E3" w14:textId="77777777" w:rsidR="006A34BD" w:rsidRPr="00166CED" w:rsidRDefault="006A34BD" w:rsidP="006A34BD">
      <w:pPr>
        <w:spacing w:before="60" w:after="60" w:line="240" w:lineRule="auto"/>
        <w:jc w:val="center"/>
        <w:rPr>
          <w:rFonts w:asciiTheme="majorHAnsi" w:hAnsiTheme="majorHAnsi" w:cstheme="majorHAnsi"/>
          <w:b/>
          <w:szCs w:val="24"/>
        </w:rPr>
      </w:pPr>
    </w:p>
    <w:tbl>
      <w:tblPr>
        <w:tblStyle w:val="Lentelstinklelis"/>
        <w:tblW w:w="0" w:type="auto"/>
        <w:tblLook w:val="04A0" w:firstRow="1" w:lastRow="0" w:firstColumn="1" w:lastColumn="0" w:noHBand="0" w:noVBand="1"/>
      </w:tblPr>
      <w:tblGrid>
        <w:gridCol w:w="9918"/>
      </w:tblGrid>
      <w:tr w:rsidR="006A34BD" w:rsidRPr="00B20D69" w14:paraId="18E58767" w14:textId="77777777" w:rsidTr="00736FF1">
        <w:tc>
          <w:tcPr>
            <w:tcW w:w="9918" w:type="dxa"/>
            <w:shd w:val="clear" w:color="auto" w:fill="F2F2F2" w:themeFill="background1" w:themeFillShade="F2"/>
          </w:tcPr>
          <w:p w14:paraId="6B077A23" w14:textId="77777777" w:rsidR="006A34BD" w:rsidRPr="00B20D69" w:rsidRDefault="006A34BD" w:rsidP="00E931B1">
            <w:pPr>
              <w:contextualSpacing/>
              <w:jc w:val="center"/>
              <w:rPr>
                <w:rFonts w:asciiTheme="majorHAnsi" w:hAnsiTheme="majorHAnsi" w:cstheme="majorHAnsi"/>
                <w:b/>
                <w:bCs/>
                <w:caps/>
                <w:sz w:val="22"/>
                <w:szCs w:val="22"/>
              </w:rPr>
            </w:pPr>
            <w:r w:rsidRPr="00B20D69">
              <w:rPr>
                <w:rFonts w:asciiTheme="majorHAnsi" w:hAnsiTheme="majorHAnsi" w:cstheme="majorHAnsi"/>
                <w:b/>
                <w:bCs/>
                <w:caps/>
                <w:sz w:val="22"/>
                <w:szCs w:val="22"/>
              </w:rPr>
              <w:t xml:space="preserve">Reikalavimai, susiję su nacionaliniu saugumu </w:t>
            </w:r>
          </w:p>
        </w:tc>
      </w:tr>
      <w:tr w:rsidR="006A34BD" w:rsidRPr="00B20D69" w14:paraId="696E0933" w14:textId="77777777" w:rsidTr="00736FF1">
        <w:tc>
          <w:tcPr>
            <w:tcW w:w="9918" w:type="dxa"/>
          </w:tcPr>
          <w:p w14:paraId="404E8172" w14:textId="258E64D1" w:rsidR="006A34BD" w:rsidRPr="00A51E62" w:rsidRDefault="006A34BD" w:rsidP="00934DA4">
            <w:pPr>
              <w:spacing w:before="60" w:after="60"/>
              <w:jc w:val="both"/>
              <w:rPr>
                <w:rFonts w:ascii="Calibri Light" w:hAnsi="Calibri Light" w:cs="Calibri Light"/>
                <w:sz w:val="22"/>
                <w:szCs w:val="22"/>
              </w:rPr>
            </w:pPr>
            <w:r w:rsidRPr="00A51E62">
              <w:rPr>
                <w:rFonts w:ascii="Calibri Light" w:hAnsi="Calibri Light" w:cs="Calibri Light"/>
                <w:b/>
                <w:sz w:val="22"/>
                <w:szCs w:val="22"/>
                <w:u w:val="single"/>
              </w:rPr>
              <w:t>Pirkimo objektui taikomi Lietuvos Respublikos viešųjų pirkimų įstatymo 37 str. 9 dalies reikalavimai susiję su nacionaliniu saugumu*</w:t>
            </w:r>
            <w:r w:rsidRPr="00A51E62">
              <w:rPr>
                <w:rFonts w:ascii="Calibri Light" w:hAnsi="Calibri Light" w:cs="Calibri Light"/>
                <w:sz w:val="22"/>
                <w:szCs w:val="22"/>
              </w:rPr>
              <w:t>.  Tiekėjas privalo įrodyti, kad paslaugos nekelia grėsmės nacionaliniam saugumui, nėra toliau nurodytų aplinkybių</w:t>
            </w:r>
            <w:r w:rsidR="00934327">
              <w:rPr>
                <w:rFonts w:ascii="Calibri Light" w:hAnsi="Calibri Light" w:cs="Calibri Light"/>
                <w:sz w:val="22"/>
                <w:szCs w:val="22"/>
              </w:rPr>
              <w:t>:</w:t>
            </w:r>
            <w:r w:rsidRPr="00A51E62">
              <w:rPr>
                <w:rFonts w:ascii="Calibri Light" w:hAnsi="Calibri Light" w:cs="Calibri Light"/>
                <w:sz w:val="22"/>
                <w:szCs w:val="22"/>
              </w:rPr>
              <w:t xml:space="preserve"> paslaugų teikimas būtų vykdomas iš VPĮ 92 straipsnio 14 dalyje numatytame sąraše nurodytų valstybių ar teritorijų.</w:t>
            </w:r>
          </w:p>
          <w:p w14:paraId="1EC8CB95" w14:textId="3D0722BD" w:rsidR="006A34BD" w:rsidRPr="00A51E62" w:rsidRDefault="006A34BD" w:rsidP="00E931B1">
            <w:pPr>
              <w:spacing w:before="60" w:after="60"/>
              <w:jc w:val="both"/>
              <w:rPr>
                <w:rFonts w:ascii="Calibri Light" w:hAnsi="Calibri Light" w:cs="Calibri Light"/>
                <w:b/>
                <w:sz w:val="22"/>
                <w:szCs w:val="22"/>
              </w:rPr>
            </w:pPr>
            <w:r w:rsidRPr="00A51E62">
              <w:rPr>
                <w:rFonts w:ascii="Calibri Light" w:hAnsi="Calibri Light" w:cs="Calibri Light"/>
                <w:b/>
                <w:sz w:val="22"/>
                <w:szCs w:val="22"/>
              </w:rPr>
              <w:t xml:space="preserve">Perkančioji organizacija pasiūlymo atitikčiai LR viešųjų pirkimų įstatymo 37 straipsnio 9 dalies reikalavimams patvirtinti iš </w:t>
            </w:r>
            <w:r w:rsidR="00396CEC">
              <w:rPr>
                <w:rFonts w:ascii="Calibri Light" w:hAnsi="Calibri Light" w:cs="Calibri Light"/>
                <w:b/>
                <w:sz w:val="22"/>
                <w:szCs w:val="22"/>
              </w:rPr>
              <w:t>tiekėjo</w:t>
            </w:r>
            <w:r w:rsidR="00812251">
              <w:rPr>
                <w:rFonts w:ascii="Calibri Light" w:hAnsi="Calibri Light" w:cs="Calibri Light"/>
                <w:b/>
                <w:sz w:val="22"/>
                <w:szCs w:val="22"/>
              </w:rPr>
              <w:t xml:space="preserve"> </w:t>
            </w:r>
            <w:r w:rsidRPr="00A51E62">
              <w:rPr>
                <w:rFonts w:ascii="Calibri Light" w:hAnsi="Calibri Light" w:cs="Calibri Light"/>
                <w:b/>
                <w:sz w:val="22"/>
                <w:szCs w:val="22"/>
              </w:rPr>
              <w:t xml:space="preserve">reikalauja </w:t>
            </w:r>
            <w:r w:rsidRPr="00A51E62">
              <w:rPr>
                <w:rFonts w:ascii="Calibri Light" w:hAnsi="Calibri Light" w:cs="Calibri Light"/>
                <w:b/>
                <w:bCs/>
                <w:sz w:val="22"/>
                <w:szCs w:val="22"/>
              </w:rPr>
              <w:t>KARTU SU PASIŪLYMU</w:t>
            </w:r>
            <w:r w:rsidRPr="00A51E62">
              <w:rPr>
                <w:rFonts w:ascii="Calibri Light" w:hAnsi="Calibri Light" w:cs="Calibri Light"/>
                <w:sz w:val="22"/>
                <w:szCs w:val="22"/>
              </w:rPr>
              <w:t xml:space="preserve"> </w:t>
            </w:r>
            <w:r w:rsidRPr="00A51E62">
              <w:rPr>
                <w:rFonts w:ascii="Calibri Light" w:hAnsi="Calibri Light" w:cs="Calibri Light"/>
                <w:b/>
                <w:bCs/>
                <w:sz w:val="22"/>
                <w:szCs w:val="22"/>
              </w:rPr>
              <w:t>PATEIKTI užpildytą pirkimo dokumentą „Nacionalinio saugumo reikalavimų atitikties deklaracija“ (</w:t>
            </w:r>
            <w:r w:rsidR="00E23A78" w:rsidRPr="00A51E62">
              <w:rPr>
                <w:rFonts w:ascii="Calibri Light" w:hAnsi="Calibri Light" w:cs="Calibri Light"/>
                <w:b/>
                <w:bCs/>
                <w:sz w:val="22"/>
                <w:szCs w:val="22"/>
              </w:rPr>
              <w:t>6</w:t>
            </w:r>
            <w:r w:rsidRPr="00A51E62">
              <w:rPr>
                <w:rFonts w:ascii="Calibri Light" w:hAnsi="Calibri Light" w:cs="Calibri Light"/>
                <w:b/>
                <w:bCs/>
                <w:sz w:val="22"/>
                <w:szCs w:val="22"/>
              </w:rPr>
              <w:t xml:space="preserve"> IA PD </w:t>
            </w:r>
            <w:r w:rsidR="00E23A78" w:rsidRPr="00A51E62">
              <w:rPr>
                <w:rFonts w:ascii="Calibri Light" w:hAnsi="Calibri Light" w:cs="Calibri Light"/>
                <w:b/>
                <w:bCs/>
                <w:sz w:val="22"/>
                <w:szCs w:val="22"/>
              </w:rPr>
              <w:t>NSRAD</w:t>
            </w:r>
            <w:r w:rsidRPr="00A51E62">
              <w:rPr>
                <w:rFonts w:ascii="Calibri Light" w:hAnsi="Calibri Light" w:cs="Calibri Light"/>
                <w:b/>
                <w:bCs/>
                <w:sz w:val="22"/>
                <w:szCs w:val="22"/>
              </w:rPr>
              <w:t xml:space="preserve">), o iš ekonomiškai naudingiausią pasiūlymą pateikusio </w:t>
            </w:r>
            <w:r w:rsidR="00396CEC">
              <w:rPr>
                <w:rFonts w:ascii="Calibri Light" w:hAnsi="Calibri Light" w:cs="Calibri Light"/>
                <w:b/>
                <w:bCs/>
                <w:sz w:val="22"/>
                <w:szCs w:val="22"/>
              </w:rPr>
              <w:t>tiekėjo</w:t>
            </w:r>
            <w:r w:rsidR="00396CEC" w:rsidRPr="00A51E62">
              <w:rPr>
                <w:rFonts w:ascii="Calibri Light" w:hAnsi="Calibri Light" w:cs="Calibri Light"/>
                <w:b/>
                <w:bCs/>
                <w:sz w:val="22"/>
                <w:szCs w:val="22"/>
              </w:rPr>
              <w:t xml:space="preserve"> </w:t>
            </w:r>
            <w:r w:rsidRPr="00A51E62">
              <w:rPr>
                <w:rFonts w:ascii="Calibri Light" w:hAnsi="Calibri Light" w:cs="Calibri Light"/>
                <w:b/>
                <w:bCs/>
                <w:sz w:val="22"/>
                <w:szCs w:val="22"/>
              </w:rPr>
              <w:t>reikalaus pateikti (</w:t>
            </w:r>
            <w:r w:rsidRPr="00A51E62">
              <w:rPr>
                <w:rFonts w:ascii="Calibri Light" w:hAnsi="Calibri Light" w:cs="Calibri Light"/>
                <w:b/>
                <w:bCs/>
                <w:sz w:val="22"/>
                <w:szCs w:val="22"/>
                <w:u w:val="single"/>
              </w:rPr>
              <w:t xml:space="preserve">kartu su pasiūlymu šių dokumentų </w:t>
            </w:r>
            <w:r w:rsidR="00396CEC">
              <w:rPr>
                <w:rFonts w:ascii="Calibri Light" w:hAnsi="Calibri Light" w:cs="Calibri Light"/>
                <w:b/>
                <w:bCs/>
                <w:sz w:val="22"/>
                <w:szCs w:val="22"/>
                <w:u w:val="single"/>
              </w:rPr>
              <w:t xml:space="preserve">tiekėjas </w:t>
            </w:r>
            <w:r w:rsidRPr="00A51E62">
              <w:rPr>
                <w:rFonts w:ascii="Calibri Light" w:hAnsi="Calibri Light" w:cs="Calibri Light"/>
                <w:b/>
                <w:bCs/>
                <w:sz w:val="22"/>
                <w:szCs w:val="22"/>
                <w:u w:val="single"/>
              </w:rPr>
              <w:t>pateikti neturi</w:t>
            </w:r>
            <w:r w:rsidRPr="00A51E62">
              <w:rPr>
                <w:rFonts w:ascii="Calibri Light" w:hAnsi="Calibri Light" w:cs="Calibri Light"/>
                <w:b/>
                <w:bCs/>
                <w:sz w:val="22"/>
                <w:szCs w:val="22"/>
              </w:rPr>
              <w:t>) – vieną ar kelis šiuos dokumentus</w:t>
            </w:r>
            <w:r w:rsidR="00882469" w:rsidRPr="00A51E62">
              <w:rPr>
                <w:rFonts w:ascii="Calibri Light" w:hAnsi="Calibri Light" w:cs="Calibri Light"/>
                <w:b/>
                <w:bCs/>
                <w:sz w:val="22"/>
                <w:szCs w:val="22"/>
              </w:rPr>
              <w:t>**</w:t>
            </w:r>
            <w:r w:rsidRPr="00A51E62">
              <w:rPr>
                <w:rFonts w:ascii="Calibri Light" w:hAnsi="Calibri Light" w:cs="Calibri Light"/>
                <w:b/>
                <w:bCs/>
                <w:sz w:val="22"/>
                <w:szCs w:val="22"/>
              </w:rPr>
              <w:t xml:space="preserve">: </w:t>
            </w:r>
            <w:r w:rsidRPr="00A51E62">
              <w:rPr>
                <w:rFonts w:ascii="Calibri Light" w:hAnsi="Calibri Light" w:cs="Calibri Light"/>
                <w:b/>
                <w:sz w:val="22"/>
                <w:szCs w:val="22"/>
              </w:rPr>
              <w:t xml:space="preserve">juridinio asmens vadovo </w:t>
            </w:r>
            <w:r w:rsidRPr="00A51E62">
              <w:rPr>
                <w:rFonts w:ascii="Calibri Light" w:hAnsi="Calibri Light" w:cs="Calibri Light"/>
                <w:b/>
                <w:bCs/>
                <w:sz w:val="22"/>
                <w:szCs w:val="22"/>
              </w:rPr>
              <w:t>patvirtintą</w:t>
            </w:r>
            <w:r w:rsidRPr="00A51E62">
              <w:rPr>
                <w:rFonts w:ascii="Calibri Light" w:hAnsi="Calibri Light" w:cs="Calibri Light"/>
                <w:b/>
                <w:sz w:val="22"/>
                <w:szCs w:val="22"/>
              </w:rPr>
              <w:t xml:space="preserve"> juridinio asmens steigimo dokumentų </w:t>
            </w:r>
            <w:r w:rsidRPr="00A51E62">
              <w:rPr>
                <w:rFonts w:ascii="Calibri Light" w:hAnsi="Calibri Light" w:cs="Calibri Light"/>
                <w:b/>
                <w:bCs/>
                <w:sz w:val="22"/>
                <w:szCs w:val="22"/>
              </w:rPr>
              <w:t>kopiją</w:t>
            </w:r>
            <w:r w:rsidRPr="00A51E62">
              <w:rPr>
                <w:rFonts w:ascii="Calibri Light" w:hAnsi="Calibri Light" w:cs="Calibri Light"/>
                <w:b/>
                <w:sz w:val="22"/>
                <w:szCs w:val="22"/>
              </w:rPr>
              <w:t xml:space="preserve">, Juridinių asmenų registro </w:t>
            </w:r>
            <w:r w:rsidRPr="00A51E62">
              <w:rPr>
                <w:rFonts w:ascii="Calibri Light" w:hAnsi="Calibri Light" w:cs="Calibri Light"/>
                <w:b/>
                <w:bCs/>
                <w:sz w:val="22"/>
                <w:szCs w:val="22"/>
              </w:rPr>
              <w:t>išplėstinį išrašą</w:t>
            </w:r>
            <w:r w:rsidRPr="00A51E62">
              <w:rPr>
                <w:rFonts w:ascii="Calibri Light" w:hAnsi="Calibri Light" w:cs="Calibri Light"/>
                <w:b/>
                <w:sz w:val="22"/>
                <w:szCs w:val="22"/>
              </w:rPr>
              <w:t xml:space="preserve"> su istorija, </w:t>
            </w:r>
            <w:r w:rsidRPr="00A51E62">
              <w:rPr>
                <w:rFonts w:ascii="Calibri Light" w:hAnsi="Calibri Light" w:cs="Calibri Light"/>
                <w:b/>
                <w:bCs/>
                <w:sz w:val="22"/>
                <w:szCs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A51E62">
              <w:rPr>
                <w:rFonts w:ascii="Calibri Light" w:hAnsi="Calibri Light" w:cs="Calibri Light"/>
                <w:b/>
                <w:sz w:val="22"/>
                <w:szCs w:val="22"/>
              </w:rPr>
              <w:t xml:space="preserve"> arba </w:t>
            </w:r>
            <w:r w:rsidRPr="00A51E62">
              <w:rPr>
                <w:rFonts w:ascii="Calibri Light" w:hAnsi="Calibri Light" w:cs="Calibri Light"/>
                <w:b/>
                <w:bCs/>
                <w:sz w:val="22"/>
                <w:szCs w:val="22"/>
              </w:rPr>
              <w:t xml:space="preserve">atitinkamus </w:t>
            </w:r>
            <w:r w:rsidRPr="00A51E62">
              <w:rPr>
                <w:rFonts w:ascii="Calibri Light" w:hAnsi="Calibri Light" w:cs="Calibri Light"/>
                <w:b/>
                <w:sz w:val="22"/>
                <w:szCs w:val="22"/>
              </w:rPr>
              <w:t xml:space="preserve">valstybės narės ar trečiosios šalies </w:t>
            </w:r>
            <w:r w:rsidRPr="00A51E62">
              <w:rPr>
                <w:rFonts w:ascii="Calibri Light" w:hAnsi="Calibri Light" w:cs="Calibri Light"/>
                <w:b/>
                <w:bCs/>
                <w:sz w:val="22"/>
                <w:szCs w:val="22"/>
              </w:rPr>
              <w:t>dokumentus, ar kitus perkančiajai organizacijai priimtinus dokumentus</w:t>
            </w:r>
            <w:r w:rsidRPr="00A51E62">
              <w:rPr>
                <w:rFonts w:ascii="Calibri Light" w:hAnsi="Calibri Light" w:cs="Calibri Light"/>
                <w:b/>
                <w:sz w:val="22"/>
                <w:szCs w:val="22"/>
              </w:rPr>
              <w:t>.</w:t>
            </w:r>
          </w:p>
          <w:p w14:paraId="1836CC74" w14:textId="2AEEEE51" w:rsidR="006A34BD" w:rsidRPr="00A51E62" w:rsidRDefault="00D5769A" w:rsidP="00E931B1">
            <w:pPr>
              <w:spacing w:before="60" w:after="60"/>
              <w:jc w:val="both"/>
              <w:rPr>
                <w:rFonts w:ascii="Calibri Light" w:hAnsi="Calibri Light" w:cs="Calibri Light"/>
                <w:bCs/>
                <w:sz w:val="22"/>
                <w:szCs w:val="22"/>
              </w:rPr>
            </w:pPr>
            <w:r w:rsidRPr="00A51E62">
              <w:rPr>
                <w:rFonts w:ascii="Calibri Light" w:hAnsi="Calibri Light" w:cs="Calibri Light"/>
                <w:bCs/>
                <w:sz w:val="22"/>
                <w:szCs w:val="22"/>
              </w:rPr>
              <w:t>Pastabos:</w:t>
            </w:r>
          </w:p>
          <w:p w14:paraId="28056C75" w14:textId="75082E25" w:rsidR="00D5769A" w:rsidRPr="00A51E62" w:rsidRDefault="00D5769A" w:rsidP="00E931B1">
            <w:pPr>
              <w:spacing w:before="60" w:after="60"/>
              <w:jc w:val="both"/>
              <w:rPr>
                <w:rFonts w:ascii="Calibri Light" w:hAnsi="Calibri Light" w:cs="Calibri Light"/>
                <w:bCs/>
                <w:sz w:val="22"/>
                <w:szCs w:val="22"/>
              </w:rPr>
            </w:pPr>
            <w:r w:rsidRPr="00A51E62">
              <w:rPr>
                <w:rFonts w:ascii="Calibri Light" w:hAnsi="Calibri Light" w:cs="Calibri Light"/>
                <w:b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1CD66F06" w14:textId="58EF686D" w:rsidR="006A34BD" w:rsidRPr="00882469" w:rsidRDefault="00882469" w:rsidP="00882469">
            <w:pPr>
              <w:spacing w:before="60" w:after="60" w:line="240" w:lineRule="auto"/>
              <w:jc w:val="both"/>
              <w:rPr>
                <w:rFonts w:ascii="Calibri Light" w:hAnsi="Calibri Light" w:cs="Calibri Light"/>
                <w:sz w:val="20"/>
              </w:rPr>
            </w:pPr>
            <w:r w:rsidRPr="00A51E62">
              <w:rPr>
                <w:rFonts w:ascii="Calibri Light" w:hAnsi="Calibri Light" w:cs="Calibri Light"/>
                <w:bCs/>
                <w:sz w:val="22"/>
                <w:szCs w:val="22"/>
              </w:rPr>
              <w:t>**</w:t>
            </w:r>
            <w:r w:rsidR="006A34BD" w:rsidRPr="00A51E62">
              <w:rPr>
                <w:rFonts w:ascii="Calibri Light" w:hAnsi="Calibri Light" w:cs="Calibri Light"/>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r w:rsidR="006A34BD" w:rsidRPr="00A51E62">
              <w:rPr>
                <w:rFonts w:ascii="Calibri Light" w:hAnsi="Calibri Light" w:cs="Calibri Light"/>
                <w:sz w:val="22"/>
                <w:szCs w:val="22"/>
              </w:rPr>
              <w:t>.</w:t>
            </w:r>
          </w:p>
        </w:tc>
      </w:tr>
    </w:tbl>
    <w:p w14:paraId="3D63E96E" w14:textId="77777777" w:rsidR="006A34BD" w:rsidRPr="000F20B9" w:rsidRDefault="006A34BD" w:rsidP="006A34BD">
      <w:pPr>
        <w:spacing w:before="60" w:after="60" w:line="240" w:lineRule="auto"/>
        <w:jc w:val="both"/>
        <w:rPr>
          <w:rFonts w:ascii="Calibri Light" w:eastAsia="Times New Roman" w:hAnsi="Calibri Light" w:cs="Calibri Light"/>
          <w:b/>
          <w:sz w:val="22"/>
        </w:rPr>
      </w:pPr>
    </w:p>
    <w:p w14:paraId="3CFEFD20" w14:textId="77777777" w:rsidR="006A34BD" w:rsidRPr="000F20B9" w:rsidRDefault="006A34BD" w:rsidP="006A34BD">
      <w:pPr>
        <w:spacing w:after="0" w:line="240" w:lineRule="auto"/>
        <w:jc w:val="center"/>
        <w:rPr>
          <w:rFonts w:ascii="Calibri Light" w:eastAsia="Times New Roman" w:hAnsi="Calibri Light" w:cs="Calibri Light"/>
          <w:b/>
          <w:sz w:val="22"/>
          <w:lang w:eastAsia="en-GB"/>
        </w:rPr>
      </w:pPr>
      <w:r>
        <w:rPr>
          <w:rFonts w:ascii="Calibri Light" w:eastAsia="Times New Roman" w:hAnsi="Calibri Light" w:cs="Calibri Light"/>
          <w:b/>
          <w:sz w:val="22"/>
          <w:lang w:eastAsia="en-GB"/>
        </w:rPr>
        <w:t xml:space="preserve"> </w:t>
      </w:r>
    </w:p>
    <w:p w14:paraId="1D417823" w14:textId="77777777" w:rsidR="006A34BD" w:rsidRPr="00C705D0" w:rsidRDefault="006A34BD" w:rsidP="006A34BD">
      <w:pPr>
        <w:pStyle w:val="Sraopastraipa"/>
        <w:widowControl w:val="0"/>
        <w:numPr>
          <w:ilvl w:val="0"/>
          <w:numId w:val="4"/>
        </w:numPr>
        <w:suppressAutoHyphens w:val="0"/>
        <w:autoSpaceDE w:val="0"/>
        <w:spacing w:before="1" w:after="0" w:line="254" w:lineRule="auto"/>
        <w:ind w:right="546"/>
        <w:jc w:val="center"/>
        <w:textAlignment w:val="auto"/>
        <w:outlineLvl w:val="0"/>
        <w:rPr>
          <w:rFonts w:ascii="Calibri Light" w:eastAsia="Times New Roman" w:hAnsi="Calibri Light" w:cs="Calibri Light"/>
          <w:b/>
          <w:bCs/>
          <w:sz w:val="22"/>
        </w:rPr>
      </w:pPr>
      <w:r w:rsidRPr="00C705D0">
        <w:rPr>
          <w:rFonts w:ascii="Calibri Light" w:eastAsia="Times New Roman" w:hAnsi="Calibri Light" w:cs="Calibri Light"/>
          <w:b/>
          <w:bCs/>
          <w:sz w:val="22"/>
        </w:rPr>
        <w:t>BENDRIEJI REIKALAVIMAI</w:t>
      </w:r>
    </w:p>
    <w:p w14:paraId="73AAA370" w14:textId="77777777" w:rsidR="006A34BD" w:rsidRPr="00C705D0" w:rsidRDefault="006A34BD" w:rsidP="006A34BD">
      <w:pPr>
        <w:pStyle w:val="Sraopastraipa"/>
        <w:widowControl w:val="0"/>
        <w:autoSpaceDE w:val="0"/>
        <w:spacing w:before="1" w:after="0" w:line="254" w:lineRule="auto"/>
        <w:ind w:left="1271" w:right="546"/>
        <w:outlineLvl w:val="0"/>
        <w:rPr>
          <w:rFonts w:ascii="Calibri Light" w:eastAsia="Times New Roman" w:hAnsi="Calibri Light" w:cs="Calibri Light"/>
          <w:b/>
          <w:bCs/>
          <w:sz w:val="22"/>
        </w:rPr>
      </w:pPr>
    </w:p>
    <w:p w14:paraId="171805C0" w14:textId="77777777" w:rsidR="009F1985" w:rsidRDefault="006B2DA3" w:rsidP="006A34BD">
      <w:pPr>
        <w:widowControl w:val="0"/>
        <w:tabs>
          <w:tab w:val="left" w:pos="1276"/>
          <w:tab w:val="left" w:pos="1418"/>
        </w:tabs>
        <w:autoSpaceDE w:val="0"/>
        <w:spacing w:after="0" w:line="254" w:lineRule="auto"/>
        <w:ind w:right="330" w:firstLine="709"/>
        <w:jc w:val="both"/>
        <w:rPr>
          <w:rFonts w:ascii="Calibri Light" w:eastAsia="Times New Roman" w:hAnsi="Calibri Light" w:cs="Calibri Light"/>
          <w:sz w:val="22"/>
        </w:rPr>
      </w:pPr>
      <w:r w:rsidRPr="006B2DA3">
        <w:rPr>
          <w:rFonts w:ascii="Calibri Light" w:eastAsia="Times New Roman" w:hAnsi="Calibri Light" w:cs="Calibri Light"/>
          <w:sz w:val="22"/>
        </w:rPr>
        <w:t>Pirkimo objektas – turimos programinės įrangos „</w:t>
      </w:r>
      <w:proofErr w:type="spellStart"/>
      <w:r w:rsidRPr="006B2DA3">
        <w:rPr>
          <w:rFonts w:ascii="Calibri Light" w:eastAsia="Times New Roman" w:hAnsi="Calibri Light" w:cs="Calibri Light"/>
          <w:sz w:val="22"/>
        </w:rPr>
        <w:t>Sign</w:t>
      </w:r>
      <w:proofErr w:type="spellEnd"/>
      <w:r w:rsidRPr="006B2DA3">
        <w:rPr>
          <w:rFonts w:ascii="Calibri Light" w:eastAsia="Times New Roman" w:hAnsi="Calibri Light" w:cs="Calibri Light"/>
          <w:sz w:val="22"/>
        </w:rPr>
        <w:t xml:space="preserve"> </w:t>
      </w:r>
      <w:proofErr w:type="spellStart"/>
      <w:r w:rsidRPr="006B2DA3">
        <w:rPr>
          <w:rFonts w:ascii="Calibri Light" w:eastAsia="Times New Roman" w:hAnsi="Calibri Light" w:cs="Calibri Light"/>
          <w:sz w:val="22"/>
        </w:rPr>
        <w:t>Ontab</w:t>
      </w:r>
      <w:proofErr w:type="spellEnd"/>
      <w:r w:rsidRPr="006B2DA3">
        <w:rPr>
          <w:rFonts w:ascii="Calibri Light" w:eastAsia="Times New Roman" w:hAnsi="Calibri Light" w:cs="Calibri Light"/>
          <w:sz w:val="22"/>
        </w:rPr>
        <w:t>“ 16 (šešiolikos) licencijų pratęsimas 13 (trylikos) mėnesių laikotarpiui, įskaitant priežiūros ir palaikymo paslaugas visą licencijų galiojimo laikotarpį. Licencijų galiojimo ir priežiūros bei palaikymo paslaugų teikimo laikotarpis – 13 (trylika) mėnesių nuo Sutarties įsigaliojimo dienos.</w:t>
      </w:r>
    </w:p>
    <w:p w14:paraId="5E53AAD5" w14:textId="5077983C" w:rsidR="006A34BD" w:rsidRPr="00C705D0" w:rsidRDefault="006A34BD" w:rsidP="006A34BD">
      <w:pPr>
        <w:widowControl w:val="0"/>
        <w:tabs>
          <w:tab w:val="left" w:pos="1276"/>
          <w:tab w:val="left" w:pos="1418"/>
        </w:tabs>
        <w:autoSpaceDE w:val="0"/>
        <w:spacing w:after="0" w:line="254" w:lineRule="auto"/>
        <w:ind w:right="330" w:firstLine="709"/>
        <w:jc w:val="both"/>
        <w:rPr>
          <w:rFonts w:ascii="Calibri Light" w:eastAsia="Times New Roman" w:hAnsi="Calibri Light" w:cs="Calibri Light"/>
          <w:sz w:val="22"/>
        </w:rPr>
      </w:pPr>
      <w:proofErr w:type="spellStart"/>
      <w:r w:rsidRPr="00C705D0">
        <w:rPr>
          <w:rFonts w:ascii="Calibri Light" w:eastAsia="Times New Roman" w:hAnsi="Calibri Light" w:cs="Calibri Light"/>
          <w:sz w:val="22"/>
        </w:rPr>
        <w:t>Sign</w:t>
      </w:r>
      <w:proofErr w:type="spellEnd"/>
      <w:r w:rsidRPr="00C705D0">
        <w:rPr>
          <w:rFonts w:ascii="Calibri Light" w:eastAsia="Times New Roman" w:hAnsi="Calibri Light" w:cs="Calibri Light"/>
          <w:sz w:val="22"/>
        </w:rPr>
        <w:t xml:space="preserve"> </w:t>
      </w:r>
      <w:proofErr w:type="spellStart"/>
      <w:r w:rsidRPr="00C705D0">
        <w:rPr>
          <w:rFonts w:ascii="Calibri Light" w:eastAsia="Times New Roman" w:hAnsi="Calibri Light" w:cs="Calibri Light"/>
          <w:sz w:val="22"/>
        </w:rPr>
        <w:t>Ontab</w:t>
      </w:r>
      <w:proofErr w:type="spellEnd"/>
      <w:r w:rsidRPr="00C705D0">
        <w:rPr>
          <w:rFonts w:ascii="Calibri Light" w:eastAsia="Times New Roman" w:hAnsi="Calibri Light" w:cs="Calibri Light"/>
          <w:sz w:val="22"/>
        </w:rPr>
        <w:t xml:space="preserve"> licencijos turi veikti skirtingų gamintojų planšetiniuose kompiuteriuose (iPad, Android).</w:t>
      </w:r>
    </w:p>
    <w:p w14:paraId="4ACDA4D0" w14:textId="77777777" w:rsidR="006A34BD" w:rsidRPr="00C705D0" w:rsidRDefault="006A34BD" w:rsidP="006A34BD">
      <w:pPr>
        <w:widowControl w:val="0"/>
        <w:tabs>
          <w:tab w:val="left" w:pos="1276"/>
          <w:tab w:val="left" w:pos="1418"/>
        </w:tabs>
        <w:autoSpaceDE w:val="0"/>
        <w:spacing w:after="0" w:line="254" w:lineRule="auto"/>
        <w:ind w:right="330" w:firstLine="709"/>
        <w:jc w:val="both"/>
        <w:rPr>
          <w:rFonts w:ascii="Calibri Light" w:eastAsia="Times New Roman" w:hAnsi="Calibri Light" w:cs="Calibri Light"/>
          <w:sz w:val="22"/>
        </w:rPr>
      </w:pPr>
    </w:p>
    <w:p w14:paraId="4E38ADEE" w14:textId="77777777" w:rsidR="006A34BD" w:rsidRPr="00C705D0" w:rsidRDefault="006A34BD" w:rsidP="006A34BD">
      <w:pPr>
        <w:pStyle w:val="Sraopastraipa"/>
        <w:widowControl w:val="0"/>
        <w:numPr>
          <w:ilvl w:val="0"/>
          <w:numId w:val="4"/>
        </w:numPr>
        <w:suppressAutoHyphens w:val="0"/>
        <w:autoSpaceDE w:val="0"/>
        <w:spacing w:before="1" w:after="0" w:line="254" w:lineRule="auto"/>
        <w:ind w:right="546"/>
        <w:jc w:val="center"/>
        <w:textAlignment w:val="auto"/>
        <w:outlineLvl w:val="0"/>
        <w:rPr>
          <w:rFonts w:ascii="Calibri Light" w:eastAsia="Times New Roman" w:hAnsi="Calibri Light" w:cs="Calibri Light"/>
          <w:b/>
          <w:sz w:val="22"/>
        </w:rPr>
      </w:pPr>
      <w:r w:rsidRPr="00C705D0">
        <w:rPr>
          <w:rFonts w:ascii="Calibri Light" w:eastAsia="Times New Roman" w:hAnsi="Calibri Light" w:cs="Calibri Light"/>
          <w:b/>
          <w:bCs/>
          <w:sz w:val="22"/>
        </w:rPr>
        <w:t>REIKALAVIMAI PRIEŽIŪROS IR PALAIKYMO PASLAUGOMS</w:t>
      </w:r>
    </w:p>
    <w:p w14:paraId="6F7572A7" w14:textId="77777777" w:rsidR="006A34BD" w:rsidRPr="00C705D0" w:rsidRDefault="006A34BD" w:rsidP="006A34BD">
      <w:pPr>
        <w:spacing w:after="0" w:line="240" w:lineRule="auto"/>
        <w:contextualSpacing/>
        <w:jc w:val="center"/>
        <w:rPr>
          <w:rFonts w:ascii="Calibri Light" w:eastAsia="Times New Roman" w:hAnsi="Calibri Light" w:cs="Calibri Light"/>
          <w:b/>
          <w:sz w:val="22"/>
        </w:rPr>
      </w:pPr>
    </w:p>
    <w:p w14:paraId="07BC5FCA" w14:textId="77777777" w:rsidR="006A34BD" w:rsidRPr="00166CED" w:rsidRDefault="006A34BD" w:rsidP="006A34BD">
      <w:pPr>
        <w:pStyle w:val="Sraopastraipa"/>
        <w:numPr>
          <w:ilvl w:val="1"/>
          <w:numId w:val="4"/>
        </w:numPr>
        <w:suppressAutoHyphens w:val="0"/>
        <w:autoSpaceDN/>
        <w:spacing w:after="0" w:line="240" w:lineRule="auto"/>
        <w:ind w:left="0" w:firstLine="911"/>
        <w:jc w:val="both"/>
        <w:textAlignment w:val="auto"/>
        <w:rPr>
          <w:rFonts w:ascii="Calibri Light" w:eastAsia="Times New Roman" w:hAnsi="Calibri Light" w:cs="Calibri Light"/>
          <w:sz w:val="22"/>
        </w:rPr>
      </w:pPr>
      <w:r w:rsidRPr="00C705D0">
        <w:rPr>
          <w:rFonts w:ascii="Calibri Light" w:eastAsia="Times New Roman" w:hAnsi="Calibri Light" w:cs="Calibri Light"/>
          <w:sz w:val="22"/>
        </w:rPr>
        <w:t xml:space="preserve">Priežiūros ir palaikymo paslaugos apima Medicininių formų (sutikimų) pasirašymo programinės įrangos </w:t>
      </w:r>
      <w:proofErr w:type="spellStart"/>
      <w:r w:rsidRPr="00C705D0">
        <w:rPr>
          <w:rFonts w:ascii="Calibri Light" w:eastAsia="Times New Roman" w:hAnsi="Calibri Light" w:cs="Calibri Light"/>
          <w:sz w:val="22"/>
        </w:rPr>
        <w:t>Sign</w:t>
      </w:r>
      <w:proofErr w:type="spellEnd"/>
      <w:r w:rsidRPr="00C705D0">
        <w:rPr>
          <w:rFonts w:ascii="Calibri Light" w:eastAsia="Times New Roman" w:hAnsi="Calibri Light" w:cs="Calibri Light"/>
          <w:sz w:val="22"/>
        </w:rPr>
        <w:t xml:space="preserve"> </w:t>
      </w:r>
      <w:proofErr w:type="spellStart"/>
      <w:r w:rsidRPr="00C705D0">
        <w:rPr>
          <w:rFonts w:ascii="Calibri Light" w:eastAsia="Times New Roman" w:hAnsi="Calibri Light" w:cs="Calibri Light"/>
          <w:sz w:val="22"/>
        </w:rPr>
        <w:t>Ontab</w:t>
      </w:r>
      <w:proofErr w:type="spellEnd"/>
      <w:r w:rsidRPr="00C705D0">
        <w:rPr>
          <w:rFonts w:ascii="Calibri Light" w:eastAsia="Times New Roman" w:hAnsi="Calibri Light" w:cs="Calibri Light"/>
          <w:sz w:val="22"/>
        </w:rPr>
        <w:t xml:space="preserve"> duomenų mainų su Medicinos centro informacine sistema VARIS/ESIS minimalius pakeitimus, būtinus užtikrinti duomenų mainus, bei jų sutrikimų (incidentų) šalinimą.</w:t>
      </w:r>
    </w:p>
    <w:p w14:paraId="60B38A3E" w14:textId="77777777" w:rsidR="006A34BD" w:rsidRPr="00166CED" w:rsidRDefault="006A34BD" w:rsidP="006A34BD">
      <w:pPr>
        <w:pStyle w:val="Sraopastraipa"/>
        <w:numPr>
          <w:ilvl w:val="1"/>
          <w:numId w:val="4"/>
        </w:numPr>
        <w:tabs>
          <w:tab w:val="left" w:pos="142"/>
        </w:tabs>
        <w:suppressAutoHyphens w:val="0"/>
        <w:autoSpaceDN/>
        <w:spacing w:after="0" w:line="240" w:lineRule="auto"/>
        <w:ind w:left="0" w:firstLine="911"/>
        <w:jc w:val="both"/>
        <w:textAlignment w:val="auto"/>
        <w:rPr>
          <w:rFonts w:ascii="Calibri Light" w:eastAsia="Times New Roman" w:hAnsi="Calibri Light" w:cs="Calibri Light"/>
          <w:sz w:val="22"/>
        </w:rPr>
      </w:pPr>
      <w:r w:rsidRPr="00C705D0">
        <w:rPr>
          <w:rFonts w:ascii="Calibri Light" w:eastAsia="Times New Roman" w:hAnsi="Calibri Light" w:cs="Calibri Light"/>
          <w:sz w:val="22"/>
        </w:rPr>
        <w:t>Reakcijos į incidentą trukmė – ne ilgiau kaip 1 (viena) darbo valanda nuo pranešimo apie sutrikimą gavimo sutartu būdu.</w:t>
      </w:r>
    </w:p>
    <w:p w14:paraId="62CB5FC3" w14:textId="77777777" w:rsidR="006A34BD" w:rsidRPr="00C705D0" w:rsidRDefault="006A34BD" w:rsidP="006A34BD">
      <w:pPr>
        <w:pStyle w:val="Sraopastraipa"/>
        <w:numPr>
          <w:ilvl w:val="1"/>
          <w:numId w:val="4"/>
        </w:numPr>
        <w:tabs>
          <w:tab w:val="left" w:pos="142"/>
        </w:tabs>
        <w:suppressAutoHyphens w:val="0"/>
        <w:autoSpaceDN/>
        <w:spacing w:after="0" w:line="240" w:lineRule="auto"/>
        <w:ind w:left="0" w:firstLine="911"/>
        <w:jc w:val="both"/>
        <w:textAlignment w:val="auto"/>
        <w:rPr>
          <w:rFonts w:ascii="Calibri Light" w:eastAsia="Times New Roman" w:hAnsi="Calibri Light" w:cs="Calibri Light"/>
          <w:sz w:val="22"/>
        </w:rPr>
      </w:pPr>
      <w:r w:rsidRPr="00C705D0">
        <w:rPr>
          <w:rFonts w:ascii="Calibri Light" w:eastAsia="Times New Roman" w:hAnsi="Calibri Light" w:cs="Calibri Light"/>
          <w:sz w:val="22"/>
        </w:rPr>
        <w:t>Incidentų klasifikavimas:</w:t>
      </w:r>
    </w:p>
    <w:p w14:paraId="2F25A39E" w14:textId="77777777" w:rsidR="006A34BD" w:rsidRPr="00C705D0" w:rsidRDefault="006A34BD" w:rsidP="006A34BD">
      <w:pPr>
        <w:pStyle w:val="Sraopastraipa"/>
        <w:numPr>
          <w:ilvl w:val="2"/>
          <w:numId w:val="4"/>
        </w:numPr>
        <w:tabs>
          <w:tab w:val="left" w:pos="142"/>
          <w:tab w:val="left" w:pos="851"/>
          <w:tab w:val="left" w:pos="1418"/>
        </w:tabs>
        <w:suppressAutoHyphens w:val="0"/>
        <w:autoSpaceDN/>
        <w:spacing w:after="0" w:line="240" w:lineRule="auto"/>
        <w:ind w:left="0" w:firstLine="911"/>
        <w:jc w:val="both"/>
        <w:textAlignment w:val="auto"/>
        <w:rPr>
          <w:rFonts w:ascii="Calibri Light" w:eastAsia="Times New Roman" w:hAnsi="Calibri Light" w:cs="Calibri Light"/>
          <w:sz w:val="22"/>
        </w:rPr>
      </w:pPr>
      <w:r w:rsidRPr="00C705D0">
        <w:rPr>
          <w:rFonts w:ascii="Calibri Light" w:eastAsia="Times New Roman" w:hAnsi="Calibri Light" w:cs="Calibri Light"/>
          <w:sz w:val="22"/>
        </w:rPr>
        <w:lastRenderedPageBreak/>
        <w:t xml:space="preserve">Blokuojantis incidentas – incidentai, kurie sutrikdo visos sistemos darbą, duomenų apsikeitimas su VARIS/ESIS tampa neįmanomas. Sprendimo trukmė – 4 (keturios) darbo valandos. </w:t>
      </w:r>
    </w:p>
    <w:p w14:paraId="5202ADD4" w14:textId="77777777" w:rsidR="006A34BD" w:rsidRPr="00C705D0" w:rsidRDefault="006A34BD" w:rsidP="006A34BD">
      <w:pPr>
        <w:pStyle w:val="Sraopastraipa"/>
        <w:numPr>
          <w:ilvl w:val="2"/>
          <w:numId w:val="4"/>
        </w:numPr>
        <w:tabs>
          <w:tab w:val="left" w:pos="142"/>
          <w:tab w:val="left" w:pos="851"/>
        </w:tabs>
        <w:suppressAutoHyphens w:val="0"/>
        <w:autoSpaceDN/>
        <w:spacing w:after="0" w:line="240" w:lineRule="auto"/>
        <w:ind w:left="0" w:firstLine="911"/>
        <w:jc w:val="both"/>
        <w:textAlignment w:val="auto"/>
        <w:rPr>
          <w:rFonts w:ascii="Calibri Light" w:eastAsia="Times New Roman" w:hAnsi="Calibri Light" w:cs="Calibri Light"/>
          <w:sz w:val="22"/>
        </w:rPr>
      </w:pPr>
      <w:r w:rsidRPr="00C705D0">
        <w:rPr>
          <w:rFonts w:ascii="Calibri Light" w:eastAsia="Times New Roman" w:hAnsi="Calibri Light" w:cs="Calibri Light"/>
          <w:sz w:val="22"/>
        </w:rPr>
        <w:t>Kritinis incidentas – incidentai, kurie kritiškai sutrikdo visos sistemos darbą, ir nėra priemonių atlikti norimus veiksmus alternatyviomis priemonėmis. Sprendimo trukmė – 8 (aštuonios) darbo valandos.</w:t>
      </w:r>
    </w:p>
    <w:p w14:paraId="4BD37827" w14:textId="77777777" w:rsidR="006A34BD" w:rsidRPr="00C705D0" w:rsidRDefault="006A34BD" w:rsidP="006A34BD">
      <w:pPr>
        <w:pStyle w:val="Sraopastraipa"/>
        <w:numPr>
          <w:ilvl w:val="2"/>
          <w:numId w:val="4"/>
        </w:numPr>
        <w:tabs>
          <w:tab w:val="left" w:pos="142"/>
          <w:tab w:val="left" w:pos="851"/>
        </w:tabs>
        <w:suppressAutoHyphens w:val="0"/>
        <w:autoSpaceDN/>
        <w:spacing w:after="0" w:line="240" w:lineRule="auto"/>
        <w:ind w:left="0" w:firstLine="911"/>
        <w:jc w:val="both"/>
        <w:textAlignment w:val="auto"/>
        <w:rPr>
          <w:rFonts w:ascii="Calibri Light" w:eastAsia="Times New Roman" w:hAnsi="Calibri Light" w:cs="Calibri Light"/>
          <w:sz w:val="22"/>
        </w:rPr>
      </w:pPr>
      <w:r w:rsidRPr="00C705D0">
        <w:rPr>
          <w:rFonts w:ascii="Calibri Light" w:eastAsia="Times New Roman" w:hAnsi="Calibri Light" w:cs="Calibri Light"/>
          <w:sz w:val="22"/>
        </w:rPr>
        <w:t>Vidutinis incidentas – incidentai, kurie sutrikdo sistemos funkcijų darbą, tačiau sistema funkcionuoja ir egzistuoja alternatyvus būdas veiksmams atlikti. Sprendimo trukmė – 24 (dvidešimt keturios) darbo valandos.</w:t>
      </w:r>
    </w:p>
    <w:p w14:paraId="0AB55DB7" w14:textId="77777777" w:rsidR="006A34BD" w:rsidRPr="00C705D0" w:rsidRDefault="006A34BD" w:rsidP="006A34BD">
      <w:pPr>
        <w:pStyle w:val="Sraopastraipa"/>
        <w:numPr>
          <w:ilvl w:val="1"/>
          <w:numId w:val="4"/>
        </w:numPr>
        <w:tabs>
          <w:tab w:val="left" w:pos="142"/>
          <w:tab w:val="left" w:pos="851"/>
          <w:tab w:val="left" w:pos="993"/>
          <w:tab w:val="left" w:pos="1418"/>
        </w:tabs>
        <w:suppressAutoHyphens w:val="0"/>
        <w:autoSpaceDN/>
        <w:spacing w:after="0" w:line="240" w:lineRule="auto"/>
        <w:ind w:left="0" w:firstLine="911"/>
        <w:jc w:val="both"/>
        <w:textAlignment w:val="auto"/>
        <w:rPr>
          <w:rFonts w:ascii="Calibri Light" w:eastAsia="Times New Roman" w:hAnsi="Calibri Light" w:cs="Calibri Light"/>
          <w:sz w:val="22"/>
        </w:rPr>
      </w:pPr>
      <w:r w:rsidRPr="00C705D0">
        <w:rPr>
          <w:rFonts w:ascii="Calibri Light" w:eastAsia="Times New Roman" w:hAnsi="Calibri Light" w:cs="Calibri Light"/>
          <w:sz w:val="22"/>
        </w:rPr>
        <w:t>Neesminių klaidų ir neatitikimų šalinimas – incidentai, kurie nesutrikdo Medicininių formų pasirašymo funkcijos darbo, tačiau galėtų veikti patogiau ir egzistuoja aiškus būdas veiksmams atlikti. Sprendimo trukmė – Šalys susitaria dėl incidento ar neatitikimo išsprendimo trukmės.</w:t>
      </w:r>
    </w:p>
    <w:p w14:paraId="6AD8FE62" w14:textId="72D7C8C8" w:rsidR="006A34BD" w:rsidRPr="002407FA" w:rsidRDefault="00601453" w:rsidP="006A34BD">
      <w:pPr>
        <w:pStyle w:val="Sraopastraipa"/>
        <w:numPr>
          <w:ilvl w:val="1"/>
          <w:numId w:val="4"/>
        </w:numPr>
        <w:tabs>
          <w:tab w:val="left" w:pos="284"/>
          <w:tab w:val="left" w:pos="567"/>
        </w:tabs>
        <w:suppressAutoHyphens w:val="0"/>
        <w:autoSpaceDN/>
        <w:spacing w:after="0" w:line="240" w:lineRule="auto"/>
        <w:ind w:left="0" w:firstLine="911"/>
        <w:jc w:val="both"/>
        <w:textAlignment w:val="auto"/>
        <w:rPr>
          <w:rFonts w:ascii="Calibri Light" w:eastAsia="Times New Roman" w:hAnsi="Calibri Light" w:cs="Calibri Light"/>
          <w:sz w:val="22"/>
        </w:rPr>
      </w:pPr>
      <w:r w:rsidRPr="00601453">
        <w:rPr>
          <w:rFonts w:ascii="Calibri Light" w:eastAsia="Times New Roman" w:hAnsi="Calibri Light" w:cs="Calibri Light"/>
          <w:sz w:val="22"/>
        </w:rPr>
        <w:t>Jeigu dėl objektyvių, nuo Tiekėjo nepriklausančių aplinkybių incidento neįmanoma išspręsti per 2.3 punkte nustatytą terminą, šis terminas gali būti pratęstas tik gavus išankstinį rašytinį Užsakovo sutikimą. Tiekėjas iki nustatyto termino pabaigos pateikia priežastis, atliktus veiksmus ir siūlomą naują sprendimo terminą.</w:t>
      </w:r>
      <w:r>
        <w:rPr>
          <w:rFonts w:ascii="Calibri Light" w:eastAsia="Times New Roman" w:hAnsi="Calibri Light" w:cs="Calibri Light"/>
          <w:sz w:val="22"/>
        </w:rPr>
        <w:t xml:space="preserve"> </w:t>
      </w:r>
    </w:p>
    <w:p w14:paraId="2895A2F8" w14:textId="77777777" w:rsidR="006A34BD" w:rsidRPr="00C705D0" w:rsidRDefault="006A34BD" w:rsidP="006A34BD">
      <w:pPr>
        <w:pStyle w:val="Sraopastraipa"/>
        <w:numPr>
          <w:ilvl w:val="1"/>
          <w:numId w:val="4"/>
        </w:numPr>
        <w:tabs>
          <w:tab w:val="left" w:pos="0"/>
          <w:tab w:val="left" w:pos="142"/>
        </w:tabs>
        <w:suppressAutoHyphens w:val="0"/>
        <w:autoSpaceDN/>
        <w:spacing w:after="0" w:line="240" w:lineRule="auto"/>
        <w:ind w:left="0" w:firstLine="911"/>
        <w:jc w:val="both"/>
        <w:textAlignment w:val="auto"/>
        <w:rPr>
          <w:rFonts w:ascii="Calibri Light" w:eastAsia="Times New Roman" w:hAnsi="Calibri Light" w:cs="Calibri Light"/>
          <w:sz w:val="22"/>
        </w:rPr>
      </w:pPr>
      <w:r w:rsidRPr="00C705D0">
        <w:rPr>
          <w:rFonts w:ascii="Calibri Light" w:eastAsia="Times New Roman" w:hAnsi="Calibri Light" w:cs="Calibri Light"/>
          <w:sz w:val="22"/>
        </w:rPr>
        <w:t>Priežiūros paslaugos, konsultacijos telefonu, incidentų registravimo telefonu, SMS žinutėmis ir elektroniniu paštu paslaugos turi būti teikiamos darbo dienomis nuo 8:00 iki 17:00 val.</w:t>
      </w:r>
    </w:p>
    <w:p w14:paraId="0F99CA61" w14:textId="77777777" w:rsidR="006A34BD" w:rsidRPr="00C705D0" w:rsidRDefault="006A34BD" w:rsidP="006A34BD">
      <w:pPr>
        <w:pStyle w:val="Sraopastraipa"/>
        <w:numPr>
          <w:ilvl w:val="1"/>
          <w:numId w:val="4"/>
        </w:numPr>
        <w:tabs>
          <w:tab w:val="left" w:pos="0"/>
          <w:tab w:val="left" w:pos="142"/>
        </w:tabs>
        <w:suppressAutoHyphens w:val="0"/>
        <w:autoSpaceDN/>
        <w:spacing w:after="0" w:line="240" w:lineRule="auto"/>
        <w:ind w:left="0" w:firstLine="911"/>
        <w:jc w:val="both"/>
        <w:textAlignment w:val="auto"/>
        <w:rPr>
          <w:rFonts w:ascii="Calibri Light" w:eastAsia="Times New Roman" w:hAnsi="Calibri Light" w:cs="Calibri Light"/>
          <w:sz w:val="22"/>
        </w:rPr>
      </w:pPr>
      <w:r w:rsidRPr="00C705D0">
        <w:rPr>
          <w:rFonts w:ascii="Calibri Light" w:eastAsia="Times New Roman" w:hAnsi="Calibri Light" w:cs="Calibri Light"/>
          <w:sz w:val="22"/>
        </w:rPr>
        <w:t>Jeigu Tiekėjas teikdamas priežiūros paslaugas nustato, kad Programinės įrangos veikimas sutrikęs ne dėl Tiekėjo prižiūrimos programinės įrangos, informuodamas Užsakovą turi nurodyti spėjamą sutrikimo priežastį.</w:t>
      </w:r>
    </w:p>
    <w:p w14:paraId="19F5AD41" w14:textId="77777777" w:rsidR="006A34BD" w:rsidRPr="00C705D0" w:rsidRDefault="006A34BD" w:rsidP="006A34BD">
      <w:pPr>
        <w:pStyle w:val="Sraopastraipa"/>
        <w:numPr>
          <w:ilvl w:val="1"/>
          <w:numId w:val="4"/>
        </w:numPr>
        <w:tabs>
          <w:tab w:val="left" w:pos="142"/>
          <w:tab w:val="left" w:pos="426"/>
        </w:tabs>
        <w:suppressAutoHyphens w:val="0"/>
        <w:autoSpaceDN/>
        <w:spacing w:after="0" w:line="240" w:lineRule="auto"/>
        <w:jc w:val="both"/>
        <w:textAlignment w:val="auto"/>
        <w:rPr>
          <w:rFonts w:ascii="Calibri Light" w:eastAsia="Times New Roman" w:hAnsi="Calibri Light" w:cs="Calibri Light"/>
          <w:sz w:val="22"/>
        </w:rPr>
      </w:pPr>
      <w:r w:rsidRPr="00C705D0">
        <w:rPr>
          <w:rFonts w:ascii="Calibri Light" w:eastAsia="Times New Roman" w:hAnsi="Calibri Light" w:cs="Calibri Light"/>
          <w:sz w:val="22"/>
        </w:rPr>
        <w:t>Bendrieji reikalavimai priežiūros ir palaikymo paslaugoms:</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1412"/>
        <w:gridCol w:w="8221"/>
      </w:tblGrid>
      <w:tr w:rsidR="006A34BD" w:rsidRPr="00361531" w14:paraId="04F9C431" w14:textId="77777777" w:rsidTr="00376F51">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1044B11" w14:textId="77777777" w:rsidR="006A34BD" w:rsidRPr="00361531" w:rsidRDefault="006A34BD" w:rsidP="00E931B1">
            <w:pPr>
              <w:spacing w:after="0" w:line="240" w:lineRule="auto"/>
              <w:jc w:val="center"/>
              <w:rPr>
                <w:rFonts w:ascii="Calibri Light" w:eastAsia="Times New Roman" w:hAnsi="Calibri Light" w:cs="Calibri Light"/>
                <w:b/>
                <w:bCs/>
                <w:sz w:val="22"/>
              </w:rPr>
            </w:pPr>
            <w:r w:rsidRPr="00361531">
              <w:rPr>
                <w:rFonts w:ascii="Calibri Light" w:eastAsia="Times New Roman" w:hAnsi="Calibri Light" w:cs="Calibri Light"/>
                <w:b/>
                <w:bCs/>
                <w:sz w:val="22"/>
              </w:rPr>
              <w:t>Eil. Nr.</w:t>
            </w:r>
          </w:p>
        </w:tc>
        <w:tc>
          <w:tcPr>
            <w:tcW w:w="14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CC08459" w14:textId="77777777" w:rsidR="006A34BD" w:rsidRPr="00361531" w:rsidRDefault="006A34BD" w:rsidP="00E931B1">
            <w:pPr>
              <w:spacing w:after="0" w:line="240" w:lineRule="auto"/>
              <w:jc w:val="center"/>
              <w:rPr>
                <w:rFonts w:ascii="Calibri Light" w:eastAsia="Times New Roman" w:hAnsi="Calibri Light" w:cs="Calibri Light"/>
                <w:b/>
                <w:bCs/>
                <w:sz w:val="22"/>
              </w:rPr>
            </w:pPr>
            <w:r w:rsidRPr="00361531">
              <w:rPr>
                <w:rFonts w:ascii="Calibri Light" w:eastAsia="Times New Roman" w:hAnsi="Calibri Light" w:cs="Calibri Light"/>
                <w:b/>
                <w:bCs/>
                <w:sz w:val="22"/>
              </w:rPr>
              <w:t>Parametras</w:t>
            </w:r>
          </w:p>
        </w:tc>
        <w:tc>
          <w:tcPr>
            <w:tcW w:w="82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0A21484" w14:textId="77777777" w:rsidR="006A34BD" w:rsidRPr="00361531" w:rsidRDefault="006A34BD" w:rsidP="00E931B1">
            <w:pPr>
              <w:spacing w:after="0" w:line="240" w:lineRule="auto"/>
              <w:jc w:val="center"/>
              <w:rPr>
                <w:rFonts w:ascii="Calibri Light" w:eastAsia="Times New Roman" w:hAnsi="Calibri Light" w:cs="Calibri Light"/>
                <w:b/>
                <w:bCs/>
                <w:sz w:val="22"/>
              </w:rPr>
            </w:pPr>
            <w:r w:rsidRPr="00361531">
              <w:rPr>
                <w:rFonts w:ascii="Calibri Light" w:eastAsia="Times New Roman" w:hAnsi="Calibri Light" w:cs="Calibri Light"/>
                <w:b/>
                <w:bCs/>
                <w:sz w:val="22"/>
              </w:rPr>
              <w:t>Reikalavimai</w:t>
            </w:r>
          </w:p>
        </w:tc>
      </w:tr>
      <w:tr w:rsidR="006A34BD" w:rsidRPr="00C705D0" w14:paraId="45E89551" w14:textId="77777777" w:rsidTr="00376F51">
        <w:tc>
          <w:tcPr>
            <w:tcW w:w="568" w:type="dxa"/>
            <w:tcBorders>
              <w:top w:val="single" w:sz="4" w:space="0" w:color="000000"/>
              <w:left w:val="single" w:sz="4" w:space="0" w:color="000000"/>
              <w:bottom w:val="single" w:sz="4" w:space="0" w:color="000000"/>
              <w:right w:val="single" w:sz="4" w:space="0" w:color="000000"/>
            </w:tcBorders>
          </w:tcPr>
          <w:p w14:paraId="7CE8386B" w14:textId="77777777" w:rsidR="006A34BD" w:rsidRPr="00C705D0" w:rsidRDefault="006A34BD" w:rsidP="006A34BD">
            <w:pPr>
              <w:numPr>
                <w:ilvl w:val="0"/>
                <w:numId w:val="2"/>
              </w:numPr>
              <w:suppressAutoHyphens w:val="0"/>
              <w:autoSpaceDN/>
              <w:spacing w:after="0" w:line="240" w:lineRule="auto"/>
              <w:ind w:left="0" w:firstLine="0"/>
              <w:contextualSpacing/>
              <w:jc w:val="both"/>
              <w:textAlignment w:val="auto"/>
              <w:rPr>
                <w:rFonts w:ascii="Calibri Light" w:eastAsia="Times New Roman" w:hAnsi="Calibri Light" w:cs="Calibri Light"/>
                <w:sz w:val="22"/>
              </w:rPr>
            </w:pPr>
          </w:p>
        </w:tc>
        <w:tc>
          <w:tcPr>
            <w:tcW w:w="1412" w:type="dxa"/>
            <w:tcBorders>
              <w:top w:val="single" w:sz="4" w:space="0" w:color="000000"/>
              <w:left w:val="single" w:sz="4" w:space="0" w:color="000000"/>
              <w:bottom w:val="single" w:sz="4" w:space="0" w:color="000000"/>
              <w:right w:val="single" w:sz="4" w:space="0" w:color="000000"/>
            </w:tcBorders>
            <w:hideMark/>
          </w:tcPr>
          <w:p w14:paraId="73C9544C" w14:textId="77777777" w:rsidR="006A34BD" w:rsidRPr="00C705D0" w:rsidRDefault="006A34BD" w:rsidP="00E931B1">
            <w:pPr>
              <w:spacing w:after="0" w:line="240" w:lineRule="auto"/>
              <w:jc w:val="both"/>
              <w:rPr>
                <w:rFonts w:ascii="Calibri Light" w:eastAsia="Times New Roman" w:hAnsi="Calibri Light" w:cs="Calibri Light"/>
                <w:sz w:val="22"/>
              </w:rPr>
            </w:pPr>
            <w:r w:rsidRPr="00C705D0">
              <w:rPr>
                <w:rFonts w:ascii="Calibri Light" w:eastAsia="Times New Roman" w:hAnsi="Calibri Light" w:cs="Calibri Light"/>
                <w:sz w:val="22"/>
              </w:rPr>
              <w:t>Incidentų ir problemų registravimas ir sprendimas</w:t>
            </w:r>
          </w:p>
        </w:tc>
        <w:tc>
          <w:tcPr>
            <w:tcW w:w="8221" w:type="dxa"/>
            <w:tcBorders>
              <w:top w:val="single" w:sz="4" w:space="0" w:color="000000"/>
              <w:left w:val="single" w:sz="4" w:space="0" w:color="000000"/>
              <w:bottom w:val="single" w:sz="4" w:space="0" w:color="000000"/>
              <w:right w:val="single" w:sz="4" w:space="0" w:color="000000"/>
            </w:tcBorders>
            <w:hideMark/>
          </w:tcPr>
          <w:p w14:paraId="0DB3CDBD" w14:textId="77777777" w:rsidR="006A34BD" w:rsidRPr="00C705D0" w:rsidRDefault="006A34BD" w:rsidP="00E931B1">
            <w:pPr>
              <w:spacing w:after="0" w:line="240" w:lineRule="auto"/>
              <w:jc w:val="both"/>
              <w:rPr>
                <w:rFonts w:ascii="Calibri Light" w:eastAsia="Times New Roman" w:hAnsi="Calibri Light" w:cs="Calibri Light"/>
                <w:sz w:val="22"/>
              </w:rPr>
            </w:pPr>
            <w:r w:rsidRPr="00C705D0">
              <w:rPr>
                <w:rFonts w:ascii="Calibri Light" w:eastAsia="Times New Roman" w:hAnsi="Calibri Light" w:cs="Calibri Light"/>
                <w:sz w:val="22"/>
              </w:rPr>
              <w:t xml:space="preserve">Tiekėjas sutarties vykdymui turi turėti Pagalbos tarnybą (angl. </w:t>
            </w:r>
            <w:proofErr w:type="spellStart"/>
            <w:r w:rsidRPr="00C705D0">
              <w:rPr>
                <w:rFonts w:ascii="Calibri Light" w:eastAsia="Times New Roman" w:hAnsi="Calibri Light" w:cs="Calibri Light"/>
                <w:sz w:val="22"/>
              </w:rPr>
              <w:t>HelpDesk</w:t>
            </w:r>
            <w:proofErr w:type="spellEnd"/>
            <w:r w:rsidRPr="00C705D0">
              <w:rPr>
                <w:rFonts w:ascii="Calibri Light" w:eastAsia="Times New Roman" w:hAnsi="Calibri Light" w:cs="Calibri Light"/>
                <w:sz w:val="22"/>
              </w:rPr>
              <w:t>) ar įvykių registravimo sistemą, kuri turi suteikti galimybes Užsakovui registruoti incidentus įvairiais klausimais.</w:t>
            </w:r>
          </w:p>
        </w:tc>
      </w:tr>
      <w:tr w:rsidR="006A34BD" w:rsidRPr="00C705D0" w14:paraId="55FEB8B6" w14:textId="77777777" w:rsidTr="00376F51">
        <w:tc>
          <w:tcPr>
            <w:tcW w:w="568" w:type="dxa"/>
            <w:tcBorders>
              <w:top w:val="single" w:sz="4" w:space="0" w:color="000000"/>
              <w:left w:val="single" w:sz="4" w:space="0" w:color="000000"/>
              <w:bottom w:val="single" w:sz="4" w:space="0" w:color="000000"/>
              <w:right w:val="single" w:sz="4" w:space="0" w:color="000000"/>
            </w:tcBorders>
          </w:tcPr>
          <w:p w14:paraId="06B50D1C" w14:textId="77777777" w:rsidR="006A34BD" w:rsidRPr="00C705D0" w:rsidRDefault="006A34BD" w:rsidP="006A34BD">
            <w:pPr>
              <w:numPr>
                <w:ilvl w:val="0"/>
                <w:numId w:val="2"/>
              </w:numPr>
              <w:suppressAutoHyphens w:val="0"/>
              <w:autoSpaceDN/>
              <w:spacing w:after="0" w:line="240" w:lineRule="auto"/>
              <w:ind w:left="0" w:firstLine="0"/>
              <w:contextualSpacing/>
              <w:jc w:val="both"/>
              <w:textAlignment w:val="auto"/>
              <w:rPr>
                <w:rFonts w:ascii="Calibri Light" w:eastAsia="Times New Roman" w:hAnsi="Calibri Light" w:cs="Calibri Light"/>
                <w:sz w:val="22"/>
              </w:rPr>
            </w:pPr>
          </w:p>
        </w:tc>
        <w:tc>
          <w:tcPr>
            <w:tcW w:w="1412" w:type="dxa"/>
            <w:tcBorders>
              <w:top w:val="single" w:sz="4" w:space="0" w:color="000000"/>
              <w:left w:val="single" w:sz="4" w:space="0" w:color="000000"/>
              <w:bottom w:val="single" w:sz="4" w:space="0" w:color="000000"/>
              <w:right w:val="single" w:sz="4" w:space="0" w:color="000000"/>
            </w:tcBorders>
            <w:hideMark/>
          </w:tcPr>
          <w:p w14:paraId="6AC4A5FD" w14:textId="77777777" w:rsidR="006A34BD" w:rsidRPr="00C705D0" w:rsidRDefault="006A34BD" w:rsidP="00E931B1">
            <w:pPr>
              <w:spacing w:after="0" w:line="240" w:lineRule="auto"/>
              <w:jc w:val="both"/>
              <w:rPr>
                <w:rFonts w:ascii="Calibri Light" w:eastAsia="Times New Roman" w:hAnsi="Calibri Light" w:cs="Calibri Light"/>
                <w:sz w:val="22"/>
              </w:rPr>
            </w:pPr>
            <w:r w:rsidRPr="00C705D0">
              <w:rPr>
                <w:rFonts w:ascii="Calibri Light" w:eastAsia="Times New Roman" w:hAnsi="Calibri Light" w:cs="Calibri Light"/>
                <w:sz w:val="22"/>
              </w:rPr>
              <w:t>Stebėsena</w:t>
            </w:r>
          </w:p>
        </w:tc>
        <w:tc>
          <w:tcPr>
            <w:tcW w:w="8221" w:type="dxa"/>
            <w:tcBorders>
              <w:top w:val="single" w:sz="4" w:space="0" w:color="000000"/>
              <w:left w:val="single" w:sz="4" w:space="0" w:color="000000"/>
              <w:bottom w:val="single" w:sz="4" w:space="0" w:color="000000"/>
              <w:right w:val="single" w:sz="4" w:space="0" w:color="000000"/>
            </w:tcBorders>
            <w:hideMark/>
          </w:tcPr>
          <w:p w14:paraId="1520CB4E" w14:textId="77777777" w:rsidR="006A34BD" w:rsidRPr="00C705D0" w:rsidRDefault="006A34BD" w:rsidP="00E931B1">
            <w:pPr>
              <w:spacing w:after="0" w:line="240" w:lineRule="auto"/>
              <w:jc w:val="both"/>
              <w:rPr>
                <w:rFonts w:ascii="Calibri Light" w:eastAsia="Times New Roman" w:hAnsi="Calibri Light" w:cs="Calibri Light"/>
                <w:sz w:val="22"/>
              </w:rPr>
            </w:pPr>
            <w:r w:rsidRPr="00C705D0">
              <w:rPr>
                <w:rFonts w:ascii="Calibri Light" w:eastAsia="Times New Roman" w:hAnsi="Calibri Light" w:cs="Calibri Light"/>
                <w:sz w:val="22"/>
              </w:rPr>
              <w:t>Stebėti veikimą darbo dienomis nuo 8 val. iki 17 val.</w:t>
            </w:r>
          </w:p>
          <w:p w14:paraId="2624347F" w14:textId="77777777" w:rsidR="006A34BD" w:rsidRPr="00C705D0" w:rsidRDefault="006A34BD" w:rsidP="00E931B1">
            <w:pPr>
              <w:spacing w:after="0" w:line="240" w:lineRule="auto"/>
              <w:jc w:val="both"/>
              <w:rPr>
                <w:rFonts w:ascii="Calibri Light" w:eastAsia="Times New Roman" w:hAnsi="Calibri Light" w:cs="Calibri Light"/>
                <w:sz w:val="22"/>
              </w:rPr>
            </w:pPr>
            <w:r w:rsidRPr="00C705D0">
              <w:rPr>
                <w:rFonts w:ascii="Calibri Light" w:eastAsia="Times New Roman" w:hAnsi="Calibri Light" w:cs="Calibri Light"/>
                <w:sz w:val="22"/>
              </w:rPr>
              <w:t>Teikėjas nedelsiant informuoja užsakovą apie kritines IS veikimo situacijas.</w:t>
            </w:r>
          </w:p>
        </w:tc>
      </w:tr>
      <w:tr w:rsidR="006A34BD" w:rsidRPr="00C705D0" w14:paraId="0ED49303" w14:textId="77777777" w:rsidTr="00376F51">
        <w:tc>
          <w:tcPr>
            <w:tcW w:w="568" w:type="dxa"/>
            <w:tcBorders>
              <w:top w:val="single" w:sz="4" w:space="0" w:color="000000"/>
              <w:left w:val="single" w:sz="4" w:space="0" w:color="000000"/>
              <w:bottom w:val="single" w:sz="4" w:space="0" w:color="000000"/>
              <w:right w:val="single" w:sz="4" w:space="0" w:color="000000"/>
            </w:tcBorders>
          </w:tcPr>
          <w:p w14:paraId="28011062" w14:textId="77777777" w:rsidR="006A34BD" w:rsidRPr="00C705D0" w:rsidRDefault="006A34BD" w:rsidP="006A34BD">
            <w:pPr>
              <w:numPr>
                <w:ilvl w:val="0"/>
                <w:numId w:val="2"/>
              </w:numPr>
              <w:suppressAutoHyphens w:val="0"/>
              <w:autoSpaceDN/>
              <w:spacing w:after="0" w:line="240" w:lineRule="auto"/>
              <w:ind w:left="0" w:firstLine="0"/>
              <w:contextualSpacing/>
              <w:jc w:val="both"/>
              <w:textAlignment w:val="auto"/>
              <w:rPr>
                <w:rFonts w:ascii="Calibri Light" w:eastAsia="Times New Roman" w:hAnsi="Calibri Light" w:cs="Calibri Light"/>
                <w:sz w:val="22"/>
              </w:rPr>
            </w:pPr>
          </w:p>
        </w:tc>
        <w:tc>
          <w:tcPr>
            <w:tcW w:w="1412" w:type="dxa"/>
            <w:tcBorders>
              <w:top w:val="single" w:sz="4" w:space="0" w:color="000000"/>
              <w:left w:val="single" w:sz="4" w:space="0" w:color="000000"/>
              <w:bottom w:val="single" w:sz="4" w:space="0" w:color="000000"/>
              <w:right w:val="single" w:sz="4" w:space="0" w:color="000000"/>
            </w:tcBorders>
            <w:hideMark/>
          </w:tcPr>
          <w:p w14:paraId="4BDE5984" w14:textId="77777777" w:rsidR="006A34BD" w:rsidRPr="00C705D0" w:rsidRDefault="006A34BD" w:rsidP="00E931B1">
            <w:pPr>
              <w:spacing w:after="0" w:line="240" w:lineRule="auto"/>
              <w:jc w:val="both"/>
              <w:rPr>
                <w:rFonts w:ascii="Calibri Light" w:eastAsia="Times New Roman" w:hAnsi="Calibri Light" w:cs="Calibri Light"/>
                <w:sz w:val="22"/>
              </w:rPr>
            </w:pPr>
            <w:r w:rsidRPr="00C705D0">
              <w:rPr>
                <w:rFonts w:ascii="Calibri Light" w:eastAsia="Times New Roman" w:hAnsi="Calibri Light" w:cs="Calibri Light"/>
                <w:sz w:val="22"/>
              </w:rPr>
              <w:t>Atnaujinimų diegimas</w:t>
            </w:r>
          </w:p>
        </w:tc>
        <w:tc>
          <w:tcPr>
            <w:tcW w:w="8221" w:type="dxa"/>
            <w:tcBorders>
              <w:top w:val="single" w:sz="4" w:space="0" w:color="000000"/>
              <w:left w:val="single" w:sz="4" w:space="0" w:color="000000"/>
              <w:bottom w:val="single" w:sz="4" w:space="0" w:color="000000"/>
              <w:right w:val="single" w:sz="4" w:space="0" w:color="000000"/>
            </w:tcBorders>
            <w:hideMark/>
          </w:tcPr>
          <w:p w14:paraId="2C1CF598" w14:textId="77777777" w:rsidR="006A34BD" w:rsidRPr="00C705D0" w:rsidRDefault="006A34BD" w:rsidP="00E931B1">
            <w:pPr>
              <w:spacing w:after="0" w:line="240" w:lineRule="auto"/>
              <w:jc w:val="both"/>
              <w:rPr>
                <w:rFonts w:ascii="Calibri Light" w:eastAsia="Times New Roman" w:hAnsi="Calibri Light" w:cs="Calibri Light"/>
                <w:sz w:val="22"/>
              </w:rPr>
            </w:pPr>
            <w:r w:rsidRPr="00C705D0">
              <w:rPr>
                <w:rFonts w:ascii="Calibri Light" w:eastAsia="Times New Roman" w:hAnsi="Calibri Light" w:cs="Calibri Light"/>
                <w:sz w:val="22"/>
              </w:rPr>
              <w:t>Darbai atliekami ne darbo valandomis nuotoliniu būdu.</w:t>
            </w:r>
          </w:p>
          <w:p w14:paraId="6E069D7C" w14:textId="77777777" w:rsidR="006A34BD" w:rsidRPr="00C705D0" w:rsidRDefault="006A34BD" w:rsidP="00E931B1">
            <w:pPr>
              <w:spacing w:after="0" w:line="240" w:lineRule="auto"/>
              <w:jc w:val="both"/>
              <w:rPr>
                <w:rFonts w:ascii="Calibri Light" w:eastAsia="Times New Roman" w:hAnsi="Calibri Light" w:cs="Calibri Light"/>
                <w:sz w:val="22"/>
              </w:rPr>
            </w:pPr>
            <w:r w:rsidRPr="00C705D0">
              <w:rPr>
                <w:rFonts w:ascii="Calibri Light" w:eastAsia="Times New Roman" w:hAnsi="Calibri Light" w:cs="Calibri Light"/>
                <w:sz w:val="22"/>
              </w:rPr>
              <w:t xml:space="preserve">Pasikeitus veikos procesams ar teisės aktų reikalavimams Paslaugos teikėjas pagal su Užsakovu iš anksto e. paštu arba  Pagalbos tarnybos (angl. </w:t>
            </w:r>
            <w:proofErr w:type="spellStart"/>
            <w:r w:rsidRPr="00C705D0">
              <w:rPr>
                <w:rFonts w:ascii="Calibri Light" w:eastAsia="Times New Roman" w:hAnsi="Calibri Light" w:cs="Calibri Light"/>
                <w:sz w:val="22"/>
              </w:rPr>
              <w:t>HelpDesk</w:t>
            </w:r>
            <w:proofErr w:type="spellEnd"/>
            <w:r w:rsidRPr="00C705D0">
              <w:rPr>
                <w:rFonts w:ascii="Calibri Light" w:eastAsia="Times New Roman" w:hAnsi="Calibri Light" w:cs="Calibri Light"/>
                <w:sz w:val="22"/>
              </w:rPr>
              <w:t>) ar įvykių registravimo sistemos priemonėmis suderintą užduotį ir terminus vykdys atnaujinimo pakeitimus.</w:t>
            </w:r>
          </w:p>
        </w:tc>
      </w:tr>
      <w:tr w:rsidR="006A34BD" w:rsidRPr="00C705D0" w14:paraId="702951EC" w14:textId="77777777" w:rsidTr="00376F51">
        <w:tc>
          <w:tcPr>
            <w:tcW w:w="568" w:type="dxa"/>
            <w:tcBorders>
              <w:top w:val="single" w:sz="4" w:space="0" w:color="000000"/>
              <w:left w:val="single" w:sz="4" w:space="0" w:color="000000"/>
              <w:bottom w:val="single" w:sz="4" w:space="0" w:color="000000"/>
              <w:right w:val="single" w:sz="4" w:space="0" w:color="000000"/>
            </w:tcBorders>
          </w:tcPr>
          <w:p w14:paraId="0C18A266" w14:textId="77777777" w:rsidR="006A34BD" w:rsidRPr="00C705D0" w:rsidRDefault="006A34BD" w:rsidP="006A34BD">
            <w:pPr>
              <w:numPr>
                <w:ilvl w:val="0"/>
                <w:numId w:val="2"/>
              </w:numPr>
              <w:suppressAutoHyphens w:val="0"/>
              <w:autoSpaceDN/>
              <w:spacing w:after="0" w:line="240" w:lineRule="auto"/>
              <w:ind w:left="0" w:firstLine="0"/>
              <w:contextualSpacing/>
              <w:jc w:val="both"/>
              <w:textAlignment w:val="auto"/>
              <w:rPr>
                <w:rFonts w:ascii="Calibri Light" w:eastAsia="Times New Roman" w:hAnsi="Calibri Light" w:cs="Calibri Light"/>
                <w:sz w:val="22"/>
              </w:rPr>
            </w:pPr>
          </w:p>
        </w:tc>
        <w:tc>
          <w:tcPr>
            <w:tcW w:w="1412" w:type="dxa"/>
            <w:tcBorders>
              <w:top w:val="single" w:sz="4" w:space="0" w:color="000000"/>
              <w:left w:val="single" w:sz="4" w:space="0" w:color="000000"/>
              <w:bottom w:val="single" w:sz="4" w:space="0" w:color="000000"/>
              <w:right w:val="single" w:sz="4" w:space="0" w:color="000000"/>
            </w:tcBorders>
            <w:hideMark/>
          </w:tcPr>
          <w:p w14:paraId="281AE166" w14:textId="77777777" w:rsidR="006A34BD" w:rsidRPr="00C705D0" w:rsidRDefault="006A34BD" w:rsidP="00E931B1">
            <w:pPr>
              <w:spacing w:after="0" w:line="240" w:lineRule="auto"/>
              <w:jc w:val="both"/>
              <w:rPr>
                <w:rFonts w:ascii="Calibri Light" w:eastAsia="Times New Roman" w:hAnsi="Calibri Light" w:cs="Calibri Light"/>
                <w:sz w:val="22"/>
              </w:rPr>
            </w:pPr>
            <w:r w:rsidRPr="00C705D0">
              <w:rPr>
                <w:rFonts w:ascii="Calibri Light" w:eastAsia="Times New Roman" w:hAnsi="Calibri Light" w:cs="Calibri Light"/>
                <w:sz w:val="22"/>
              </w:rPr>
              <w:t>Kitos paslaugos</w:t>
            </w:r>
          </w:p>
        </w:tc>
        <w:tc>
          <w:tcPr>
            <w:tcW w:w="8221" w:type="dxa"/>
            <w:tcBorders>
              <w:top w:val="single" w:sz="4" w:space="0" w:color="000000"/>
              <w:left w:val="single" w:sz="4" w:space="0" w:color="000000"/>
              <w:bottom w:val="single" w:sz="4" w:space="0" w:color="000000"/>
              <w:right w:val="single" w:sz="4" w:space="0" w:color="000000"/>
            </w:tcBorders>
            <w:hideMark/>
          </w:tcPr>
          <w:p w14:paraId="2A45BE54" w14:textId="77777777" w:rsidR="006A34BD" w:rsidRPr="00C705D0" w:rsidRDefault="006A34BD" w:rsidP="00E931B1">
            <w:pPr>
              <w:spacing w:after="0" w:line="240" w:lineRule="auto"/>
              <w:jc w:val="both"/>
              <w:rPr>
                <w:rFonts w:ascii="Calibri Light" w:eastAsia="Times New Roman" w:hAnsi="Calibri Light" w:cs="Calibri Light"/>
                <w:sz w:val="22"/>
              </w:rPr>
            </w:pPr>
            <w:r w:rsidRPr="00C705D0">
              <w:rPr>
                <w:rFonts w:ascii="Calibri Light" w:eastAsia="Times New Roman" w:hAnsi="Calibri Light" w:cs="Calibri Light"/>
                <w:sz w:val="22"/>
              </w:rPr>
              <w:t>- programos konfigūravimo ir parengimo darbai;</w:t>
            </w:r>
          </w:p>
          <w:p w14:paraId="50A35FCD" w14:textId="77777777" w:rsidR="006A34BD" w:rsidRPr="00C705D0" w:rsidRDefault="006A34BD" w:rsidP="00E931B1">
            <w:pPr>
              <w:spacing w:after="0" w:line="240" w:lineRule="auto"/>
              <w:jc w:val="both"/>
              <w:rPr>
                <w:rFonts w:ascii="Calibri Light" w:eastAsia="Times New Roman" w:hAnsi="Calibri Light" w:cs="Calibri Light"/>
                <w:sz w:val="22"/>
              </w:rPr>
            </w:pPr>
            <w:r w:rsidRPr="00C705D0">
              <w:rPr>
                <w:rFonts w:ascii="Calibri Light" w:eastAsia="Times New Roman" w:hAnsi="Calibri Light" w:cs="Calibri Light"/>
                <w:sz w:val="22"/>
              </w:rPr>
              <w:t>- pagalba ir konsultavimas visais programinės įrangos naudojimo klausimais:</w:t>
            </w:r>
          </w:p>
          <w:p w14:paraId="269F19A9" w14:textId="77777777" w:rsidR="006A34BD" w:rsidRPr="00C705D0" w:rsidRDefault="006A34BD" w:rsidP="006A34BD">
            <w:pPr>
              <w:numPr>
                <w:ilvl w:val="0"/>
                <w:numId w:val="3"/>
              </w:numPr>
              <w:tabs>
                <w:tab w:val="left" w:pos="888"/>
              </w:tabs>
              <w:suppressAutoHyphens w:val="0"/>
              <w:autoSpaceDN/>
              <w:spacing w:after="0" w:line="240" w:lineRule="auto"/>
              <w:ind w:hanging="761"/>
              <w:contextualSpacing/>
              <w:jc w:val="both"/>
              <w:textAlignment w:val="auto"/>
              <w:rPr>
                <w:rFonts w:ascii="Calibri Light" w:eastAsia="Times New Roman" w:hAnsi="Calibri Light" w:cs="Calibri Light"/>
                <w:sz w:val="22"/>
              </w:rPr>
            </w:pPr>
            <w:r w:rsidRPr="00C705D0">
              <w:rPr>
                <w:rFonts w:ascii="Calibri Light" w:eastAsia="Times New Roman" w:hAnsi="Calibri Light" w:cs="Calibri Light"/>
                <w:sz w:val="22"/>
              </w:rPr>
              <w:t>telefonu;</w:t>
            </w:r>
          </w:p>
          <w:p w14:paraId="40A8283C" w14:textId="77777777" w:rsidR="006A34BD" w:rsidRPr="00C705D0" w:rsidRDefault="006A34BD" w:rsidP="006A34BD">
            <w:pPr>
              <w:numPr>
                <w:ilvl w:val="0"/>
                <w:numId w:val="3"/>
              </w:numPr>
              <w:tabs>
                <w:tab w:val="left" w:pos="888"/>
              </w:tabs>
              <w:suppressAutoHyphens w:val="0"/>
              <w:autoSpaceDN/>
              <w:spacing w:after="0" w:line="240" w:lineRule="auto"/>
              <w:ind w:hanging="761"/>
              <w:contextualSpacing/>
              <w:jc w:val="both"/>
              <w:textAlignment w:val="auto"/>
              <w:rPr>
                <w:rFonts w:ascii="Calibri Light" w:eastAsia="Times New Roman" w:hAnsi="Calibri Light" w:cs="Calibri Light"/>
                <w:sz w:val="22"/>
              </w:rPr>
            </w:pPr>
            <w:r w:rsidRPr="00C705D0">
              <w:rPr>
                <w:rFonts w:ascii="Calibri Light" w:eastAsia="Times New Roman" w:hAnsi="Calibri Light" w:cs="Calibri Light"/>
                <w:sz w:val="22"/>
              </w:rPr>
              <w:t>elektroniniu paštu;</w:t>
            </w:r>
          </w:p>
          <w:p w14:paraId="0E1C5659" w14:textId="77777777" w:rsidR="006A34BD" w:rsidRPr="00C705D0" w:rsidRDefault="006A34BD" w:rsidP="00E931B1">
            <w:pPr>
              <w:spacing w:after="0" w:line="240" w:lineRule="auto"/>
              <w:jc w:val="both"/>
              <w:rPr>
                <w:rFonts w:ascii="Calibri Light" w:eastAsia="Times New Roman" w:hAnsi="Calibri Light" w:cs="Calibri Light"/>
                <w:sz w:val="22"/>
              </w:rPr>
            </w:pPr>
            <w:r w:rsidRPr="00C705D0">
              <w:rPr>
                <w:rFonts w:ascii="Calibri Light" w:eastAsia="Times New Roman" w:hAnsi="Calibri Light" w:cs="Calibri Light"/>
                <w:sz w:val="22"/>
              </w:rPr>
              <w:t>- programinės įrangos atstatymo darbai.</w:t>
            </w:r>
          </w:p>
        </w:tc>
      </w:tr>
    </w:tbl>
    <w:p w14:paraId="7C38B069" w14:textId="77777777" w:rsidR="006A34BD" w:rsidRPr="00C705D0" w:rsidRDefault="006A34BD" w:rsidP="006A34BD">
      <w:pPr>
        <w:spacing w:after="0" w:line="240" w:lineRule="auto"/>
        <w:jc w:val="both"/>
        <w:rPr>
          <w:rFonts w:ascii="Calibri Light" w:eastAsia="Times New Roman" w:hAnsi="Calibri Light" w:cs="Calibri Light"/>
          <w:sz w:val="22"/>
        </w:rPr>
      </w:pPr>
    </w:p>
    <w:p w14:paraId="25D498B8" w14:textId="77777777" w:rsidR="006A34BD" w:rsidRPr="00C705D0" w:rsidRDefault="006A34BD" w:rsidP="006A34BD">
      <w:pPr>
        <w:overflowPunct w:val="0"/>
        <w:autoSpaceDE w:val="0"/>
        <w:adjustRightInd w:val="0"/>
        <w:spacing w:line="240" w:lineRule="auto"/>
        <w:contextualSpacing/>
        <w:jc w:val="both"/>
        <w:rPr>
          <w:rFonts w:ascii="Calibri Light" w:eastAsia="Times New Roman" w:hAnsi="Calibri Light" w:cs="Calibri Light"/>
          <w:sz w:val="22"/>
        </w:rPr>
      </w:pPr>
    </w:p>
    <w:p w14:paraId="67F385F6" w14:textId="77777777" w:rsidR="006A34BD" w:rsidRPr="000F20B9" w:rsidRDefault="006A34BD" w:rsidP="006A34BD">
      <w:pPr>
        <w:overflowPunct w:val="0"/>
        <w:autoSpaceDE w:val="0"/>
        <w:adjustRightInd w:val="0"/>
        <w:spacing w:line="240" w:lineRule="auto"/>
        <w:contextualSpacing/>
        <w:jc w:val="center"/>
        <w:rPr>
          <w:rFonts w:ascii="Calibri Light" w:eastAsia="Times New Roman" w:hAnsi="Calibri Light" w:cs="Calibri Light"/>
          <w:sz w:val="22"/>
        </w:rPr>
      </w:pPr>
    </w:p>
    <w:p w14:paraId="4A4B0C5C" w14:textId="77777777" w:rsidR="00683C0C" w:rsidRPr="00735D34" w:rsidRDefault="00683C0C" w:rsidP="006A34BD">
      <w:pPr>
        <w:spacing w:before="60" w:after="60" w:line="240" w:lineRule="auto"/>
        <w:jc w:val="both"/>
      </w:pPr>
    </w:p>
    <w:sectPr w:rsidR="00683C0C" w:rsidRPr="00735D34"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CC6"/>
    <w:multiLevelType w:val="multilevel"/>
    <w:tmpl w:val="A65EE310"/>
    <w:lvl w:ilvl="0">
      <w:start w:val="1"/>
      <w:numFmt w:val="decimal"/>
      <w:lvlText w:val="%1."/>
      <w:lvlJc w:val="left"/>
      <w:pPr>
        <w:ind w:left="1271" w:hanging="360"/>
      </w:pPr>
      <w:rPr>
        <w:rFonts w:ascii="Times New Roman" w:hAnsi="Times New Roman" w:cs="Times New Roman" w:hint="default"/>
        <w:b/>
      </w:rPr>
    </w:lvl>
    <w:lvl w:ilvl="1">
      <w:start w:val="1"/>
      <w:numFmt w:val="decimal"/>
      <w:isLgl/>
      <w:lvlText w:val="%1.%2."/>
      <w:lvlJc w:val="left"/>
      <w:pPr>
        <w:ind w:left="1271" w:hanging="360"/>
      </w:pPr>
      <w:rPr>
        <w:rFonts w:hint="default"/>
      </w:rPr>
    </w:lvl>
    <w:lvl w:ilvl="2">
      <w:start w:val="1"/>
      <w:numFmt w:val="decimal"/>
      <w:isLgl/>
      <w:lvlText w:val="%1.%2.%3."/>
      <w:lvlJc w:val="left"/>
      <w:pPr>
        <w:ind w:left="1631" w:hanging="720"/>
      </w:pPr>
      <w:rPr>
        <w:rFonts w:hint="default"/>
      </w:rPr>
    </w:lvl>
    <w:lvl w:ilvl="3">
      <w:start w:val="1"/>
      <w:numFmt w:val="decimal"/>
      <w:isLgl/>
      <w:lvlText w:val="%1.%2.%3.%4."/>
      <w:lvlJc w:val="left"/>
      <w:pPr>
        <w:ind w:left="1631"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1" w:hanging="1080"/>
      </w:pPr>
      <w:rPr>
        <w:rFonts w:hint="default"/>
      </w:rPr>
    </w:lvl>
    <w:lvl w:ilvl="6">
      <w:start w:val="1"/>
      <w:numFmt w:val="decimal"/>
      <w:isLgl/>
      <w:lvlText w:val="%1.%2.%3.%4.%5.%6.%7."/>
      <w:lvlJc w:val="left"/>
      <w:pPr>
        <w:ind w:left="2351" w:hanging="1440"/>
      </w:pPr>
      <w:rPr>
        <w:rFonts w:hint="default"/>
      </w:rPr>
    </w:lvl>
    <w:lvl w:ilvl="7">
      <w:start w:val="1"/>
      <w:numFmt w:val="decimal"/>
      <w:isLgl/>
      <w:lvlText w:val="%1.%2.%3.%4.%5.%6.%7.%8."/>
      <w:lvlJc w:val="left"/>
      <w:pPr>
        <w:ind w:left="2351" w:hanging="1440"/>
      </w:pPr>
      <w:rPr>
        <w:rFonts w:hint="default"/>
      </w:rPr>
    </w:lvl>
    <w:lvl w:ilvl="8">
      <w:start w:val="1"/>
      <w:numFmt w:val="decimal"/>
      <w:isLgl/>
      <w:lvlText w:val="%1.%2.%3.%4.%5.%6.%7.%8.%9."/>
      <w:lvlJc w:val="left"/>
      <w:pPr>
        <w:ind w:left="2711" w:hanging="1800"/>
      </w:pPr>
      <w:rPr>
        <w:rFonts w:hint="default"/>
      </w:rPr>
    </w:lvl>
  </w:abstractNum>
  <w:abstractNum w:abstractNumId="1"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2"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76CA6A8A"/>
    <w:multiLevelType w:val="hybridMultilevel"/>
    <w:tmpl w:val="01D829BE"/>
    <w:lvl w:ilvl="0" w:tplc="04270001">
      <w:start w:val="1"/>
      <w:numFmt w:val="bullet"/>
      <w:lvlText w:val=""/>
      <w:lvlJc w:val="left"/>
      <w:pPr>
        <w:ind w:left="1366" w:hanging="360"/>
      </w:pPr>
      <w:rPr>
        <w:rFonts w:ascii="Symbol" w:hAnsi="Symbol" w:hint="default"/>
      </w:rPr>
    </w:lvl>
    <w:lvl w:ilvl="1" w:tplc="04270003" w:tentative="1">
      <w:start w:val="1"/>
      <w:numFmt w:val="bullet"/>
      <w:lvlText w:val="o"/>
      <w:lvlJc w:val="left"/>
      <w:pPr>
        <w:ind w:left="2086" w:hanging="360"/>
      </w:pPr>
      <w:rPr>
        <w:rFonts w:ascii="Courier New" w:hAnsi="Courier New" w:cs="Courier New" w:hint="default"/>
      </w:rPr>
    </w:lvl>
    <w:lvl w:ilvl="2" w:tplc="04270005" w:tentative="1">
      <w:start w:val="1"/>
      <w:numFmt w:val="bullet"/>
      <w:lvlText w:val=""/>
      <w:lvlJc w:val="left"/>
      <w:pPr>
        <w:ind w:left="2806" w:hanging="360"/>
      </w:pPr>
      <w:rPr>
        <w:rFonts w:ascii="Wingdings" w:hAnsi="Wingdings" w:hint="default"/>
      </w:rPr>
    </w:lvl>
    <w:lvl w:ilvl="3" w:tplc="04270001" w:tentative="1">
      <w:start w:val="1"/>
      <w:numFmt w:val="bullet"/>
      <w:lvlText w:val=""/>
      <w:lvlJc w:val="left"/>
      <w:pPr>
        <w:ind w:left="3526" w:hanging="360"/>
      </w:pPr>
      <w:rPr>
        <w:rFonts w:ascii="Symbol" w:hAnsi="Symbol" w:hint="default"/>
      </w:rPr>
    </w:lvl>
    <w:lvl w:ilvl="4" w:tplc="04270003" w:tentative="1">
      <w:start w:val="1"/>
      <w:numFmt w:val="bullet"/>
      <w:lvlText w:val="o"/>
      <w:lvlJc w:val="left"/>
      <w:pPr>
        <w:ind w:left="4246" w:hanging="360"/>
      </w:pPr>
      <w:rPr>
        <w:rFonts w:ascii="Courier New" w:hAnsi="Courier New" w:cs="Courier New" w:hint="default"/>
      </w:rPr>
    </w:lvl>
    <w:lvl w:ilvl="5" w:tplc="04270005" w:tentative="1">
      <w:start w:val="1"/>
      <w:numFmt w:val="bullet"/>
      <w:lvlText w:val=""/>
      <w:lvlJc w:val="left"/>
      <w:pPr>
        <w:ind w:left="4966" w:hanging="360"/>
      </w:pPr>
      <w:rPr>
        <w:rFonts w:ascii="Wingdings" w:hAnsi="Wingdings" w:hint="default"/>
      </w:rPr>
    </w:lvl>
    <w:lvl w:ilvl="6" w:tplc="04270001" w:tentative="1">
      <w:start w:val="1"/>
      <w:numFmt w:val="bullet"/>
      <w:lvlText w:val=""/>
      <w:lvlJc w:val="left"/>
      <w:pPr>
        <w:ind w:left="5686" w:hanging="360"/>
      </w:pPr>
      <w:rPr>
        <w:rFonts w:ascii="Symbol" w:hAnsi="Symbol" w:hint="default"/>
      </w:rPr>
    </w:lvl>
    <w:lvl w:ilvl="7" w:tplc="04270003" w:tentative="1">
      <w:start w:val="1"/>
      <w:numFmt w:val="bullet"/>
      <w:lvlText w:val="o"/>
      <w:lvlJc w:val="left"/>
      <w:pPr>
        <w:ind w:left="6406" w:hanging="360"/>
      </w:pPr>
      <w:rPr>
        <w:rFonts w:ascii="Courier New" w:hAnsi="Courier New" w:cs="Courier New" w:hint="default"/>
      </w:rPr>
    </w:lvl>
    <w:lvl w:ilvl="8" w:tplc="04270005" w:tentative="1">
      <w:start w:val="1"/>
      <w:numFmt w:val="bullet"/>
      <w:lvlText w:val=""/>
      <w:lvlJc w:val="left"/>
      <w:pPr>
        <w:ind w:left="7126"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46D30"/>
    <w:rsid w:val="000D77EF"/>
    <w:rsid w:val="000E1C43"/>
    <w:rsid w:val="0012259C"/>
    <w:rsid w:val="001A752E"/>
    <w:rsid w:val="001D3FDB"/>
    <w:rsid w:val="001D7FEB"/>
    <w:rsid w:val="001E7A02"/>
    <w:rsid w:val="002019BD"/>
    <w:rsid w:val="00217CEE"/>
    <w:rsid w:val="002407FA"/>
    <w:rsid w:val="002806DB"/>
    <w:rsid w:val="0029411E"/>
    <w:rsid w:val="002945ED"/>
    <w:rsid w:val="00321874"/>
    <w:rsid w:val="00326B6E"/>
    <w:rsid w:val="003679BF"/>
    <w:rsid w:val="00370091"/>
    <w:rsid w:val="00376F51"/>
    <w:rsid w:val="00396CEC"/>
    <w:rsid w:val="003C3231"/>
    <w:rsid w:val="004434FB"/>
    <w:rsid w:val="004440E7"/>
    <w:rsid w:val="00452D65"/>
    <w:rsid w:val="0057797F"/>
    <w:rsid w:val="005F77A1"/>
    <w:rsid w:val="00601453"/>
    <w:rsid w:val="00683C0C"/>
    <w:rsid w:val="0069490C"/>
    <w:rsid w:val="006A34BD"/>
    <w:rsid w:val="006B2DA3"/>
    <w:rsid w:val="006F2535"/>
    <w:rsid w:val="00735D34"/>
    <w:rsid w:val="00736FF1"/>
    <w:rsid w:val="00767A77"/>
    <w:rsid w:val="007A36E9"/>
    <w:rsid w:val="007F32C1"/>
    <w:rsid w:val="007F6B5C"/>
    <w:rsid w:val="00812251"/>
    <w:rsid w:val="00825FAC"/>
    <w:rsid w:val="00882469"/>
    <w:rsid w:val="008A7040"/>
    <w:rsid w:val="008C1B0B"/>
    <w:rsid w:val="008D3B2D"/>
    <w:rsid w:val="00911DD3"/>
    <w:rsid w:val="00934327"/>
    <w:rsid w:val="00934DA4"/>
    <w:rsid w:val="00995FF6"/>
    <w:rsid w:val="009F1985"/>
    <w:rsid w:val="009F4A93"/>
    <w:rsid w:val="009F69B1"/>
    <w:rsid w:val="009F7662"/>
    <w:rsid w:val="00A51E62"/>
    <w:rsid w:val="00A576BE"/>
    <w:rsid w:val="00AE3235"/>
    <w:rsid w:val="00AE59D1"/>
    <w:rsid w:val="00B343DC"/>
    <w:rsid w:val="00B86A91"/>
    <w:rsid w:val="00C626D3"/>
    <w:rsid w:val="00CD338B"/>
    <w:rsid w:val="00D12884"/>
    <w:rsid w:val="00D40DF5"/>
    <w:rsid w:val="00D565E7"/>
    <w:rsid w:val="00D5769A"/>
    <w:rsid w:val="00D87C5C"/>
    <w:rsid w:val="00DC38BE"/>
    <w:rsid w:val="00E1578E"/>
    <w:rsid w:val="00E23A78"/>
    <w:rsid w:val="00E53C87"/>
    <w:rsid w:val="00E66666"/>
    <w:rsid w:val="00E7788A"/>
    <w:rsid w:val="00F06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table" w:styleId="Lentelstinklelis">
    <w:name w:val="Table Grid"/>
    <w:basedOn w:val="prastojilentel"/>
    <w:uiPriority w:val="39"/>
    <w:rsid w:val="006A34B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Lentele,List Paragraph22,List Paragraph221,Buletai,List Paragraph111,Medium Grid 1 - Accent 21,Sąrašo pastraipa.Bullet"/>
    <w:basedOn w:val="prastasis"/>
    <w:link w:val="SraopastraipaDiagrama"/>
    <w:uiPriority w:val="34"/>
    <w:qFormat/>
    <w:rsid w:val="006A34BD"/>
    <w:pPr>
      <w:ind w:left="720"/>
      <w:contextualSpacing/>
    </w:p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Lentele Diagrama,Buletai Diagrama"/>
    <w:link w:val="Sraopastraipa"/>
    <w:uiPriority w:val="34"/>
    <w:qFormat/>
    <w:locked/>
    <w:rsid w:val="006A34BD"/>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714B2-85A1-417E-9C2B-8BAEE42AD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3714</Words>
  <Characters>2117</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Aistė Aničaitė-Stabingienė</cp:lastModifiedBy>
  <cp:revision>4</cp:revision>
  <dcterms:created xsi:type="dcterms:W3CDTF">2026-08-26T08:46:00Z</dcterms:created>
  <dcterms:modified xsi:type="dcterms:W3CDTF">2026-08-26T11:03:00Z</dcterms:modified>
</cp:coreProperties>
</file>